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1199F" w14:textId="09748EA1" w:rsidR="00AD14DA" w:rsidRPr="00C62D81" w:rsidRDefault="00AD14DA" w:rsidP="00AD14DA">
      <w:pPr>
        <w:ind w:right="-90"/>
        <w:jc w:val="both"/>
        <w:rPr>
          <w:b/>
          <w:sz w:val="44"/>
          <w:szCs w:val="20"/>
          <w:u w:val="single"/>
        </w:rPr>
      </w:pPr>
      <w:r w:rsidRPr="00C62D81">
        <w:rPr>
          <w:i/>
          <w:noProof/>
          <w:sz w:val="40"/>
          <w:szCs w:val="20"/>
          <w:lang w:eastAsia="bg-BG"/>
        </w:rPr>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117372C3"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sidR="003F27FE">
        <w:rPr>
          <w:b/>
          <w:sz w:val="28"/>
          <w:lang w:val="ru-RU"/>
        </w:rPr>
        <w:t>229</w:t>
      </w:r>
    </w:p>
    <w:p w14:paraId="0B7F31F0" w14:textId="27537369"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3F27FE">
        <w:rPr>
          <w:sz w:val="28"/>
        </w:rPr>
        <w:t>10</w:t>
      </w:r>
      <w:r w:rsidRPr="00C62D81">
        <w:rPr>
          <w:sz w:val="28"/>
          <w:lang w:val="be-BY"/>
        </w:rPr>
        <w:t>/</w:t>
      </w:r>
      <w:r w:rsidR="00732AB4">
        <w:rPr>
          <w:sz w:val="28"/>
        </w:rPr>
        <w:t>16</w:t>
      </w:r>
      <w:r w:rsidRPr="00C62D81">
        <w:rPr>
          <w:sz w:val="28"/>
          <w:lang w:val="be-BY"/>
        </w:rPr>
        <w:t>.</w:t>
      </w:r>
      <w:r w:rsidR="003F27FE">
        <w:rPr>
          <w:sz w:val="28"/>
          <w:lang w:val="ru-RU"/>
        </w:rPr>
        <w:t>10</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0A66ADCA"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00021CFA" w:rsidRPr="00021CFA">
        <w:rPr>
          <w:sz w:val="28"/>
          <w:szCs w:val="28"/>
        </w:rPr>
        <w:t>Предложение №ПО-01-04-250/08.10.25г. от Мартин Дончев – Зам. кмет „ФСДБиР“, За Кмет на Община Видин съгласно Заповед №РД-02-11-1433/06.10.2025г., относно отмяна и приемане на Наредба за изменение на нормативни актове на Общински съвет — Видин във връзка със Закона за въвеждане на еврото в Република България.</w:t>
      </w:r>
    </w:p>
    <w:p w14:paraId="22EB847F" w14:textId="77777777" w:rsidR="00AD14DA" w:rsidRPr="00CC5138" w:rsidRDefault="00AD14DA" w:rsidP="00923008">
      <w:pPr>
        <w:tabs>
          <w:tab w:val="left" w:pos="851"/>
        </w:tabs>
        <w:spacing w:line="360" w:lineRule="auto"/>
        <w:jc w:val="both"/>
        <w:rPr>
          <w:bCs/>
          <w:sz w:val="28"/>
          <w:szCs w:val="28"/>
        </w:rPr>
      </w:pPr>
    </w:p>
    <w:p w14:paraId="4046C258" w14:textId="3DA0A408"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Pr="002A4531">
        <w:rPr>
          <w:sz w:val="28"/>
          <w:szCs w:val="28"/>
        </w:rPr>
        <w:t xml:space="preserve"> </w:t>
      </w:r>
      <w:r w:rsidR="00612B70" w:rsidRPr="00612B70">
        <w:rPr>
          <w:sz w:val="28"/>
          <w:szCs w:val="28"/>
        </w:rPr>
        <w:t>чл. 21, ал. 2 от Закона за местното самоуправление и местната администрация, §6, ал. 1, т. 2 от Преходните и заключителни разпоредби на ЗВЕРБ, чл. 11, ал. 3, чл. 26 и чл. 28 от Закона за нормативните актове и при спазване изискванията на чл. 75–77 и чл. 79  от Административнопроцесуалния кодекс</w:t>
      </w:r>
      <w:r w:rsidRPr="008C60EA">
        <w:rPr>
          <w:sz w:val="28"/>
          <w:szCs w:val="28"/>
        </w:rPr>
        <w:t>,</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5B57261F" w14:textId="318B082F" w:rsidR="00983C38" w:rsidRPr="00983C38" w:rsidRDefault="00983C38" w:rsidP="00983C38">
      <w:pPr>
        <w:numPr>
          <w:ilvl w:val="0"/>
          <w:numId w:val="67"/>
        </w:numPr>
        <w:spacing w:after="200"/>
        <w:ind w:left="0" w:firstLine="360"/>
        <w:jc w:val="both"/>
        <w:rPr>
          <w:rFonts w:eastAsia="Aptos"/>
          <w:sz w:val="28"/>
          <w:szCs w:val="28"/>
          <w:lang w:val="bg"/>
        </w:rPr>
      </w:pPr>
      <w:r w:rsidRPr="00983C38">
        <w:rPr>
          <w:rFonts w:eastAsia="Aptos"/>
          <w:sz w:val="28"/>
          <w:szCs w:val="28"/>
          <w:lang w:val="bg"/>
        </w:rPr>
        <w:t>Отменя свое Решение №194/16.09.2025 г. в частта по чл. 1 на Наредбата за изменение на нормативни актове на Общински съвет – Видин във връзка със Закона за въвеждане на еврото в Република България, приета с посоченото решение.</w:t>
      </w:r>
    </w:p>
    <w:p w14:paraId="395E4E86" w14:textId="77777777" w:rsidR="00983C38" w:rsidRPr="00983C38" w:rsidRDefault="00983C38" w:rsidP="00983C38">
      <w:pPr>
        <w:numPr>
          <w:ilvl w:val="0"/>
          <w:numId w:val="67"/>
        </w:numPr>
        <w:spacing w:after="200"/>
        <w:ind w:left="0" w:firstLine="360"/>
        <w:jc w:val="both"/>
        <w:rPr>
          <w:rFonts w:eastAsia="Aptos"/>
          <w:sz w:val="28"/>
          <w:szCs w:val="28"/>
          <w:lang w:val="bg"/>
        </w:rPr>
      </w:pPr>
      <w:r w:rsidRPr="00983C38">
        <w:rPr>
          <w:rFonts w:eastAsia="Aptos"/>
          <w:sz w:val="28"/>
          <w:szCs w:val="28"/>
          <w:lang w:val="bg"/>
        </w:rPr>
        <w:t>Приема нова</w:t>
      </w:r>
      <w:r w:rsidRPr="00983C38">
        <w:rPr>
          <w:rFonts w:eastAsia="Aptos"/>
          <w:sz w:val="28"/>
          <w:szCs w:val="28"/>
        </w:rPr>
        <w:t xml:space="preserve"> </w:t>
      </w:r>
      <w:r w:rsidRPr="00983C38">
        <w:rPr>
          <w:rFonts w:eastAsia="Aptos"/>
          <w:sz w:val="28"/>
          <w:szCs w:val="28"/>
          <w:lang w:val="bg"/>
        </w:rPr>
        <w:t>Наредба за изменение на нормативни актове на Общински съвет – Видин във връзка със Закона за въвеждане на еврото в Република България, както следва:</w:t>
      </w:r>
    </w:p>
    <w:p w14:paraId="71F74DA8" w14:textId="77777777" w:rsidR="00983C38" w:rsidRPr="00983C38" w:rsidRDefault="00983C38" w:rsidP="00983C38">
      <w:pPr>
        <w:spacing w:after="200"/>
        <w:rPr>
          <w:rFonts w:eastAsia="Aptos"/>
          <w:sz w:val="28"/>
          <w:szCs w:val="28"/>
          <w:lang w:val="bg"/>
        </w:rPr>
      </w:pPr>
    </w:p>
    <w:p w14:paraId="376B2436" w14:textId="77777777" w:rsidR="00983C38" w:rsidRPr="00983C38" w:rsidRDefault="00983C38" w:rsidP="00983C38">
      <w:pPr>
        <w:spacing w:after="28" w:line="223" w:lineRule="auto"/>
        <w:ind w:left="497" w:right="360"/>
        <w:jc w:val="center"/>
        <w:rPr>
          <w:rFonts w:eastAsia="Aptos"/>
          <w:b/>
          <w:sz w:val="28"/>
          <w:szCs w:val="28"/>
          <w:lang w:val="bg"/>
        </w:rPr>
      </w:pPr>
      <w:r w:rsidRPr="00983C38">
        <w:rPr>
          <w:rFonts w:eastAsia="Aptos"/>
          <w:b/>
          <w:sz w:val="28"/>
          <w:szCs w:val="28"/>
          <w:lang w:val="bg"/>
        </w:rPr>
        <w:t>НАРЕДБА</w:t>
      </w:r>
    </w:p>
    <w:p w14:paraId="245900F6" w14:textId="77777777" w:rsidR="00983C38" w:rsidRPr="00983C38" w:rsidRDefault="00983C38" w:rsidP="00983C38">
      <w:pPr>
        <w:spacing w:after="28" w:line="223" w:lineRule="auto"/>
        <w:ind w:left="151" w:right="360" w:firstLine="346"/>
        <w:jc w:val="center"/>
        <w:rPr>
          <w:rFonts w:eastAsia="Aptos"/>
          <w:b/>
          <w:sz w:val="28"/>
          <w:szCs w:val="28"/>
          <w:lang w:val="bg"/>
        </w:rPr>
      </w:pPr>
      <w:r w:rsidRPr="00983C38">
        <w:rPr>
          <w:rFonts w:eastAsia="Aptos"/>
          <w:b/>
          <w:sz w:val="28"/>
          <w:szCs w:val="28"/>
          <w:lang w:val="bg"/>
        </w:rPr>
        <w:t>за изменение на нормативни актове на Общински съвет — Видин във връзка със Закона за въвеждане на еврото в Република България.</w:t>
      </w:r>
    </w:p>
    <w:p w14:paraId="0586B2F0" w14:textId="77777777" w:rsidR="00983C38" w:rsidRPr="00983C38" w:rsidRDefault="00983C38" w:rsidP="00983C38">
      <w:pPr>
        <w:spacing w:after="28" w:line="223" w:lineRule="auto"/>
        <w:ind w:left="497" w:right="360"/>
        <w:rPr>
          <w:rFonts w:ascii="Aptos" w:eastAsia="Aptos" w:hAnsi="Aptos"/>
          <w:sz w:val="28"/>
          <w:szCs w:val="28"/>
          <w:lang w:val="bg"/>
        </w:rPr>
      </w:pPr>
    </w:p>
    <w:p w14:paraId="1B8B654D" w14:textId="77777777" w:rsidR="00983C38" w:rsidRPr="00983C38" w:rsidRDefault="00983C38" w:rsidP="00983C38">
      <w:pPr>
        <w:spacing w:after="28" w:line="223" w:lineRule="auto"/>
        <w:ind w:left="151" w:right="22" w:firstLine="662"/>
        <w:jc w:val="both"/>
        <w:rPr>
          <w:color w:val="000000"/>
          <w:sz w:val="28"/>
          <w:szCs w:val="28"/>
          <w:lang w:eastAsia="bg-BG"/>
        </w:rPr>
      </w:pPr>
      <w:r w:rsidRPr="00983C38">
        <w:rPr>
          <w:color w:val="000000"/>
          <w:sz w:val="28"/>
          <w:szCs w:val="28"/>
          <w:lang w:eastAsia="bg-BG"/>
        </w:rPr>
        <w:lastRenderedPageBreak/>
        <w:t xml:space="preserve">Чл.1. </w:t>
      </w:r>
      <w:r w:rsidRPr="00983C38">
        <w:rPr>
          <w:color w:val="000000"/>
          <w:sz w:val="28"/>
          <w:szCs w:val="28"/>
          <w:lang w:val="bg" w:eastAsia="bg-BG"/>
        </w:rPr>
        <w:t>Считано от датата на въвеждане на еврото в Република България, във всички долуизброени действащи нормативни актове, приети от Общински съвет – Видин, навсякъде, където се съдържат позовавания на думата „лев“ и нейните производни, те се заменят с думата „евро“ и нейните производни</w:t>
      </w:r>
      <w:r w:rsidRPr="00983C38">
        <w:rPr>
          <w:color w:val="000000"/>
          <w:sz w:val="28"/>
          <w:szCs w:val="28"/>
          <w:lang w:eastAsia="bg-BG"/>
        </w:rPr>
        <w:t>:</w:t>
      </w:r>
    </w:p>
    <w:p w14:paraId="4DB9F2B8" w14:textId="77777777" w:rsidR="00983C38" w:rsidRPr="00983C38" w:rsidRDefault="00983C38" w:rsidP="00983C38">
      <w:pPr>
        <w:numPr>
          <w:ilvl w:val="0"/>
          <w:numId w:val="23"/>
        </w:numPr>
        <w:tabs>
          <w:tab w:val="left" w:pos="1134"/>
        </w:tabs>
        <w:spacing w:after="5" w:line="248" w:lineRule="auto"/>
        <w:ind w:right="220"/>
        <w:contextualSpacing/>
        <w:jc w:val="both"/>
        <w:rPr>
          <w:color w:val="000000"/>
          <w:sz w:val="28"/>
          <w:szCs w:val="28"/>
          <w:lang w:eastAsia="bg-BG"/>
        </w:rPr>
      </w:pPr>
      <w:r w:rsidRPr="00983C38">
        <w:rPr>
          <w:color w:val="000000"/>
          <w:sz w:val="28"/>
          <w:szCs w:val="28"/>
          <w:lang w:eastAsia="bg-BG"/>
        </w:rPr>
        <w:t>Наредба № 1 за опазване и поддържане на обществения ред в община Видин;</w:t>
      </w:r>
    </w:p>
    <w:p w14:paraId="71A15C13" w14:textId="77777777" w:rsidR="00983C38" w:rsidRPr="00983C38" w:rsidRDefault="00983C38" w:rsidP="00983C38">
      <w:pPr>
        <w:numPr>
          <w:ilvl w:val="0"/>
          <w:numId w:val="23"/>
        </w:numPr>
        <w:tabs>
          <w:tab w:val="left" w:pos="1134"/>
        </w:tabs>
        <w:spacing w:after="5" w:line="248" w:lineRule="auto"/>
        <w:ind w:right="220"/>
        <w:contextualSpacing/>
        <w:jc w:val="both"/>
        <w:rPr>
          <w:color w:val="000000"/>
          <w:sz w:val="28"/>
          <w:szCs w:val="28"/>
          <w:lang w:eastAsia="bg-BG"/>
        </w:rPr>
      </w:pPr>
      <w:r w:rsidRPr="00983C38">
        <w:rPr>
          <w:bCs/>
          <w:color w:val="000000"/>
          <w:sz w:val="28"/>
          <w:szCs w:val="28"/>
          <w:lang w:eastAsia="bg-BG"/>
        </w:rPr>
        <w:t>Наредба № 2 за реда и</w:t>
      </w:r>
      <w:r w:rsidRPr="00983C38">
        <w:rPr>
          <w:color w:val="000000"/>
          <w:sz w:val="28"/>
          <w:szCs w:val="28"/>
          <w:lang w:eastAsia="bg-BG"/>
        </w:rPr>
        <w:t xml:space="preserve"> условията</w:t>
      </w:r>
      <w:r w:rsidRPr="00983C38">
        <w:rPr>
          <w:bCs/>
          <w:color w:val="000000"/>
          <w:sz w:val="28"/>
          <w:szCs w:val="28"/>
          <w:lang w:eastAsia="bg-BG"/>
        </w:rPr>
        <w:t xml:space="preserve"> за разполагане на преместваемите обекти, на рекламно-информационните и  монументално-декоративни елементи, и за осъществяване на рекламната дейност на територията на община Видин;</w:t>
      </w:r>
    </w:p>
    <w:p w14:paraId="56563FEF" w14:textId="77777777" w:rsidR="00983C38" w:rsidRPr="00983C38" w:rsidRDefault="00983C38" w:rsidP="00983C38">
      <w:pPr>
        <w:numPr>
          <w:ilvl w:val="0"/>
          <w:numId w:val="23"/>
        </w:numPr>
        <w:tabs>
          <w:tab w:val="left" w:pos="1134"/>
        </w:tabs>
        <w:spacing w:after="5" w:line="248" w:lineRule="auto"/>
        <w:ind w:right="182"/>
        <w:contextualSpacing/>
        <w:jc w:val="both"/>
        <w:rPr>
          <w:color w:val="000000"/>
          <w:sz w:val="28"/>
          <w:szCs w:val="28"/>
          <w:lang w:eastAsia="bg-BG"/>
        </w:rPr>
      </w:pPr>
      <w:r w:rsidRPr="00983C38">
        <w:rPr>
          <w:color w:val="000000"/>
          <w:sz w:val="28"/>
          <w:szCs w:val="28"/>
          <w:lang w:eastAsia="bg-BG"/>
        </w:rPr>
        <w:t>Наредба за реда на притежаване и отглеждане на домашните кучета на територията на община Видин;</w:t>
      </w:r>
    </w:p>
    <w:p w14:paraId="45DF978E" w14:textId="77777777" w:rsidR="00983C38" w:rsidRPr="00983C38" w:rsidRDefault="00983C38" w:rsidP="00983C38">
      <w:pPr>
        <w:numPr>
          <w:ilvl w:val="0"/>
          <w:numId w:val="23"/>
        </w:numPr>
        <w:tabs>
          <w:tab w:val="left" w:pos="1134"/>
        </w:tabs>
        <w:spacing w:after="5" w:line="248" w:lineRule="auto"/>
        <w:ind w:right="-166"/>
        <w:contextualSpacing/>
        <w:jc w:val="both"/>
        <w:rPr>
          <w:color w:val="000000"/>
          <w:sz w:val="28"/>
          <w:szCs w:val="28"/>
          <w:lang w:eastAsia="bg-BG"/>
        </w:rPr>
      </w:pPr>
      <w:r w:rsidRPr="00983C38">
        <w:rPr>
          <w:color w:val="000000"/>
          <w:sz w:val="28"/>
          <w:szCs w:val="28"/>
          <w:lang w:eastAsia="bg-BG"/>
        </w:rPr>
        <w:t>Наредба за специфични изисквания към облика на градските пространства, сградите и архитектурните ансамбли на територията на град Видин;</w:t>
      </w:r>
    </w:p>
    <w:p w14:paraId="2DC5F35C" w14:textId="77777777" w:rsidR="00983C38" w:rsidRPr="00983C38" w:rsidRDefault="00983C38" w:rsidP="003A13A4">
      <w:pPr>
        <w:numPr>
          <w:ilvl w:val="0"/>
          <w:numId w:val="23"/>
        </w:numPr>
        <w:tabs>
          <w:tab w:val="left" w:pos="1134"/>
        </w:tabs>
        <w:spacing w:line="248" w:lineRule="auto"/>
        <w:ind w:right="-166"/>
        <w:jc w:val="both"/>
        <w:rPr>
          <w:rFonts w:eastAsia="Calibri"/>
          <w:bCs/>
          <w:sz w:val="28"/>
          <w:szCs w:val="28"/>
          <w:lang w:val="ru-RU" w:eastAsia="bg-BG"/>
        </w:rPr>
      </w:pPr>
      <w:r w:rsidRPr="00983C38">
        <w:rPr>
          <w:rFonts w:eastAsia="Calibri"/>
          <w:bCs/>
          <w:sz w:val="28"/>
          <w:szCs w:val="28"/>
          <w:lang w:val="ru-RU" w:eastAsia="bg-BG"/>
        </w:rPr>
        <w:t xml:space="preserve">Наредба </w:t>
      </w:r>
      <w:r w:rsidRPr="00983C38">
        <w:rPr>
          <w:rFonts w:eastAsia="Calibri"/>
          <w:bCs/>
          <w:sz w:val="28"/>
          <w:szCs w:val="28"/>
          <w:lang w:eastAsia="bg-BG"/>
        </w:rPr>
        <w:t>на община Видин за</w:t>
      </w:r>
      <w:r w:rsidRPr="00983C38">
        <w:rPr>
          <w:rFonts w:eastAsia="Calibri"/>
          <w:bCs/>
          <w:sz w:val="28"/>
          <w:szCs w:val="28"/>
          <w:lang w:val="ru-RU" w:eastAsia="bg-BG"/>
        </w:rPr>
        <w:t xml:space="preserve"> </w:t>
      </w:r>
      <w:r w:rsidRPr="00983C38">
        <w:rPr>
          <w:rFonts w:eastAsia="Calibri"/>
          <w:bCs/>
          <w:sz w:val="28"/>
          <w:szCs w:val="28"/>
          <w:lang w:eastAsia="bg-BG"/>
        </w:rPr>
        <w:t>условията и</w:t>
      </w:r>
      <w:r w:rsidRPr="00983C38">
        <w:rPr>
          <w:rFonts w:eastAsia="Calibri"/>
          <w:sz w:val="28"/>
          <w:szCs w:val="28"/>
          <w:lang w:eastAsia="bg-BG"/>
        </w:rPr>
        <w:t xml:space="preserve"> </w:t>
      </w:r>
      <w:r w:rsidRPr="00983C38">
        <w:rPr>
          <w:rFonts w:eastAsia="Calibri"/>
          <w:bCs/>
          <w:sz w:val="28"/>
          <w:szCs w:val="28"/>
          <w:lang w:val="ru-RU" w:eastAsia="bg-BG"/>
        </w:rPr>
        <w:t>реда за настаняване</w:t>
      </w:r>
      <w:r w:rsidRPr="00983C38">
        <w:rPr>
          <w:rFonts w:eastAsia="Calibri"/>
          <w:sz w:val="28"/>
          <w:szCs w:val="28"/>
          <w:lang w:eastAsia="bg-BG"/>
        </w:rPr>
        <w:t xml:space="preserve"> </w:t>
      </w:r>
      <w:r w:rsidRPr="00983C38">
        <w:rPr>
          <w:rFonts w:eastAsia="Calibri"/>
          <w:bCs/>
          <w:sz w:val="28"/>
          <w:szCs w:val="28"/>
          <w:lang w:eastAsia="bg-BG"/>
        </w:rPr>
        <w:t>и ползва</w:t>
      </w:r>
      <w:r w:rsidRPr="00983C38">
        <w:rPr>
          <w:rFonts w:eastAsia="Calibri"/>
          <w:bCs/>
          <w:sz w:val="28"/>
          <w:szCs w:val="28"/>
          <w:lang w:val="ru-RU" w:eastAsia="bg-BG"/>
        </w:rPr>
        <w:t>не на социални жилища в община Видин, изградени по проект „Изграждане на социални жилища в град Видин“ по приоритетна ос 1: „Устойчиво и интегрирано градско развитие“, процедура bg16rfop001-1.001-039: „Изпълнение на интегрирани планове за градско възстановяване и развитие” на оперативна програма „Р</w:t>
      </w:r>
      <w:r w:rsidRPr="00983C38">
        <w:rPr>
          <w:rFonts w:eastAsia="Calibri"/>
          <w:bCs/>
          <w:sz w:val="28"/>
          <w:szCs w:val="28"/>
          <w:lang w:eastAsia="bg-BG"/>
        </w:rPr>
        <w:t>егиони в растеж” 2014-2020г.;</w:t>
      </w:r>
    </w:p>
    <w:p w14:paraId="1E15E2EC" w14:textId="77777777" w:rsidR="00983C38" w:rsidRPr="00983C38" w:rsidRDefault="00983C38" w:rsidP="003A13A4">
      <w:pPr>
        <w:numPr>
          <w:ilvl w:val="0"/>
          <w:numId w:val="23"/>
        </w:numPr>
        <w:tabs>
          <w:tab w:val="left" w:pos="1134"/>
        </w:tabs>
        <w:spacing w:line="248" w:lineRule="auto"/>
        <w:ind w:right="115"/>
        <w:contextualSpacing/>
        <w:jc w:val="both"/>
        <w:rPr>
          <w:color w:val="000000"/>
          <w:sz w:val="28"/>
          <w:szCs w:val="28"/>
          <w:lang w:eastAsia="bg-BG"/>
        </w:rPr>
      </w:pPr>
      <w:r w:rsidRPr="00983C38">
        <w:rPr>
          <w:color w:val="000000"/>
          <w:sz w:val="28"/>
          <w:szCs w:val="28"/>
          <w:lang w:eastAsia="bg-BG"/>
        </w:rPr>
        <w:t>Наредба за приватизация и следприватизационен  контрол.;</w:t>
      </w:r>
    </w:p>
    <w:p w14:paraId="48AF2AAF"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компенсиране на безплатните пътувания на някои категории граждани по автомобилния транспорт на територията на Община Видин.;</w:t>
      </w:r>
    </w:p>
    <w:p w14:paraId="03056933"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изграждане, стопанисване и опазване на озеленените площи и декоративната растителност на територията на община Видин.;</w:t>
      </w:r>
    </w:p>
    <w:p w14:paraId="01A1730B"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реда и условията за извършване на търговска дейност на територията на Община Видин.;</w:t>
      </w:r>
    </w:p>
    <w:p w14:paraId="29C7123D"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принудително изпълнение на заповеди за поправяне, заздравяване или премахване на строежи или части от тяхна територията на Община Видин.;</w:t>
      </w:r>
    </w:p>
    <w:p w14:paraId="55138332"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символиката на Община Видин.;</w:t>
      </w:r>
    </w:p>
    <w:p w14:paraId="689D0870" w14:textId="77777777" w:rsidR="00983C38" w:rsidRPr="00983C38" w:rsidRDefault="00983C38" w:rsidP="00983C38">
      <w:pPr>
        <w:numPr>
          <w:ilvl w:val="0"/>
          <w:numId w:val="23"/>
        </w:numPr>
        <w:tabs>
          <w:tab w:val="left" w:pos="1134"/>
        </w:tabs>
        <w:spacing w:after="5" w:line="248" w:lineRule="auto"/>
        <w:ind w:right="115"/>
        <w:contextualSpacing/>
        <w:jc w:val="both"/>
        <w:rPr>
          <w:color w:val="000000"/>
          <w:sz w:val="28"/>
          <w:szCs w:val="28"/>
          <w:lang w:eastAsia="bg-BG"/>
        </w:rPr>
      </w:pPr>
      <w:r w:rsidRPr="00983C38">
        <w:rPr>
          <w:color w:val="000000"/>
          <w:sz w:val="28"/>
          <w:szCs w:val="28"/>
          <w:lang w:eastAsia="bg-BG"/>
        </w:rPr>
        <w:t>Наредба за условията и реда за съставяне на тригодишната бюджетна прогноза за местните дейности и за съставяне, обсъждане, приемане, изпълнение и отчитане на общинския бюджет на Община Видин.;</w:t>
      </w:r>
    </w:p>
    <w:p w14:paraId="6B59AF2A" w14:textId="78412EBB" w:rsidR="00983C38" w:rsidRPr="00983C38" w:rsidRDefault="000A6CA8" w:rsidP="00983C38">
      <w:pPr>
        <w:numPr>
          <w:ilvl w:val="0"/>
          <w:numId w:val="23"/>
        </w:numPr>
        <w:tabs>
          <w:tab w:val="left" w:pos="1134"/>
        </w:tabs>
        <w:spacing w:after="5" w:line="248" w:lineRule="auto"/>
        <w:ind w:right="115"/>
        <w:contextualSpacing/>
        <w:jc w:val="both"/>
        <w:rPr>
          <w:color w:val="000000"/>
          <w:sz w:val="28"/>
          <w:szCs w:val="28"/>
          <w:lang w:eastAsia="bg-BG"/>
        </w:rPr>
      </w:pPr>
      <w:r>
        <w:rPr>
          <w:color w:val="000000"/>
          <w:sz w:val="28"/>
          <w:szCs w:val="28"/>
          <w:lang w:eastAsia="bg-BG"/>
        </w:rPr>
        <w:t xml:space="preserve"> </w:t>
      </w:r>
      <w:r w:rsidR="00983C38" w:rsidRPr="00983C38">
        <w:rPr>
          <w:color w:val="000000"/>
          <w:sz w:val="28"/>
          <w:szCs w:val="28"/>
          <w:lang w:eastAsia="bg-BG"/>
        </w:rPr>
        <w:t>Наредба за определяне обема на животновъдната дейност и местата за отглеждане на селскостопански животни на територията на община Видин.;</w:t>
      </w:r>
    </w:p>
    <w:p w14:paraId="6AA1CF79" w14:textId="77AABBE8"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bookmarkStart w:id="0" w:name="_Hlk186207085"/>
      <w:r>
        <w:rPr>
          <w:bCs/>
          <w:color w:val="252525"/>
          <w:sz w:val="28"/>
          <w:szCs w:val="28"/>
          <w:lang w:eastAsia="bg-BG"/>
        </w:rPr>
        <w:t xml:space="preserve"> </w:t>
      </w:r>
      <w:r w:rsidR="00983C38" w:rsidRPr="00983C38">
        <w:rPr>
          <w:bCs/>
          <w:color w:val="252525"/>
          <w:sz w:val="28"/>
          <w:szCs w:val="28"/>
          <w:lang w:eastAsia="bg-BG"/>
        </w:rPr>
        <w:t>Наредба за организацията и дейността на пазарите и базарите на територията на община Видин и определяне на наемни цени на обекти общинска собственост управлявани от оп „пазари“ Видин</w:t>
      </w:r>
      <w:bookmarkEnd w:id="0"/>
      <w:r w:rsidR="00983C38" w:rsidRPr="00983C38">
        <w:rPr>
          <w:bCs/>
          <w:color w:val="252525"/>
          <w:sz w:val="28"/>
          <w:szCs w:val="28"/>
          <w:lang w:eastAsia="bg-BG"/>
        </w:rPr>
        <w:t>.;</w:t>
      </w:r>
    </w:p>
    <w:p w14:paraId="5CA1407A"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Наредба за организация  на движението на територията на Община Видин.;</w:t>
      </w:r>
    </w:p>
    <w:p w14:paraId="31337B43" w14:textId="77777777"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lastRenderedPageBreak/>
        <w:t>Наредба за ползване на мери, пасища и ливади на територията на Община Видин.;</w:t>
      </w:r>
    </w:p>
    <w:p w14:paraId="1F0C853F" w14:textId="2C41BFC0"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управление на общинските пътища.;</w:t>
      </w:r>
    </w:p>
    <w:p w14:paraId="3E607570" w14:textId="7165FC24"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насърчаване на инвестициите в община Видин.;</w:t>
      </w:r>
    </w:p>
    <w:p w14:paraId="15862255" w14:textId="7086F7A6"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реда за придобиване, управление и разпореждане с общинско имущество на територията на Община Видин.;</w:t>
      </w:r>
    </w:p>
    <w:p w14:paraId="55DFC5C8" w14:textId="04D77DD7"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условията и реда за разпореждане, управление и ползване на спортни обекти и съоръжения – общинска собственост.;</w:t>
      </w:r>
    </w:p>
    <w:p w14:paraId="04B37EA0" w14:textId="5A034F2F"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организация  и  управление на гробищните паркове на гр. Видин и общината.;</w:t>
      </w:r>
    </w:p>
    <w:p w14:paraId="750D61FD" w14:textId="67A7D275" w:rsidR="00983C38" w:rsidRPr="00983C38" w:rsidRDefault="00983C3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sidRPr="00983C38">
        <w:rPr>
          <w:bCs/>
          <w:color w:val="252525"/>
          <w:sz w:val="28"/>
          <w:szCs w:val="28"/>
          <w:lang w:eastAsia="bg-BG"/>
        </w:rPr>
        <w:t xml:space="preserve"> </w:t>
      </w:r>
      <w:r w:rsidR="000A6CA8">
        <w:rPr>
          <w:bCs/>
          <w:color w:val="252525"/>
          <w:sz w:val="28"/>
          <w:szCs w:val="28"/>
          <w:lang w:eastAsia="bg-BG"/>
        </w:rPr>
        <w:t>Н</w:t>
      </w:r>
      <w:r w:rsidRPr="00983C38">
        <w:rPr>
          <w:bCs/>
          <w:color w:val="252525"/>
          <w:sz w:val="28"/>
          <w:szCs w:val="28"/>
          <w:lang w:eastAsia="bg-BG"/>
        </w:rPr>
        <w:t>аредба за условията и реда за обществено обсъждане, поемане, обслужване и управление на общински дълг на община Видин.;</w:t>
      </w:r>
    </w:p>
    <w:p w14:paraId="1D752B03" w14:textId="4C01B31D" w:rsidR="00983C38" w:rsidRPr="00983C38" w:rsidRDefault="000A6CA8" w:rsidP="00983C38">
      <w:pPr>
        <w:numPr>
          <w:ilvl w:val="0"/>
          <w:numId w:val="23"/>
        </w:numPr>
        <w:shd w:val="clear" w:color="auto" w:fill="FFFFFF"/>
        <w:tabs>
          <w:tab w:val="left" w:pos="1134"/>
        </w:tabs>
        <w:spacing w:after="200" w:line="300" w:lineRule="atLeast"/>
        <w:ind w:right="-166"/>
        <w:contextualSpacing/>
        <w:jc w:val="both"/>
        <w:rPr>
          <w:bCs/>
          <w:color w:val="252525"/>
          <w:sz w:val="28"/>
          <w:szCs w:val="28"/>
          <w:lang w:eastAsia="bg-BG"/>
        </w:rPr>
      </w:pPr>
      <w:r>
        <w:rPr>
          <w:bCs/>
          <w:color w:val="252525"/>
          <w:sz w:val="28"/>
          <w:szCs w:val="28"/>
          <w:lang w:eastAsia="bg-BG"/>
        </w:rPr>
        <w:t xml:space="preserve"> </w:t>
      </w:r>
      <w:r w:rsidR="00983C38" w:rsidRPr="00983C38">
        <w:rPr>
          <w:bCs/>
          <w:color w:val="252525"/>
          <w:sz w:val="28"/>
          <w:szCs w:val="28"/>
          <w:lang w:eastAsia="bg-BG"/>
        </w:rPr>
        <w:t>Наредба за управление на отпадъците, поддържане и опазване на чистотата на територията на Община Видин.;</w:t>
      </w:r>
    </w:p>
    <w:p w14:paraId="32FFCE8F" w14:textId="77777777" w:rsidR="00983C38" w:rsidRPr="00983C38" w:rsidRDefault="00983C38" w:rsidP="00983C38">
      <w:pPr>
        <w:shd w:val="clear" w:color="auto" w:fill="FFFFFF"/>
        <w:tabs>
          <w:tab w:val="left" w:pos="1134"/>
        </w:tabs>
        <w:spacing w:line="300" w:lineRule="atLeast"/>
        <w:ind w:left="1084" w:right="-166"/>
        <w:contextualSpacing/>
        <w:jc w:val="both"/>
        <w:rPr>
          <w:bCs/>
          <w:color w:val="252525"/>
          <w:sz w:val="28"/>
          <w:szCs w:val="28"/>
          <w:lang w:eastAsia="bg-BG"/>
        </w:rPr>
      </w:pPr>
    </w:p>
    <w:p w14:paraId="1AA40DD5" w14:textId="77777777" w:rsidR="00983C38" w:rsidRPr="00983C38" w:rsidRDefault="00983C38" w:rsidP="00983C38">
      <w:pPr>
        <w:spacing w:after="28" w:line="223" w:lineRule="auto"/>
        <w:ind w:left="151" w:right="22" w:firstLine="662"/>
        <w:jc w:val="both"/>
        <w:rPr>
          <w:color w:val="000000"/>
          <w:sz w:val="28"/>
          <w:szCs w:val="28"/>
          <w:lang w:eastAsia="bg-BG"/>
        </w:rPr>
      </w:pPr>
      <w:r w:rsidRPr="00983C38">
        <w:rPr>
          <w:color w:val="000000"/>
          <w:sz w:val="28"/>
          <w:szCs w:val="28"/>
          <w:lang w:eastAsia="bg-BG"/>
        </w:rPr>
        <w:t xml:space="preserve">Чл. 2. </w:t>
      </w:r>
      <w:r w:rsidRPr="00983C38">
        <w:rPr>
          <w:color w:val="000000"/>
          <w:sz w:val="28"/>
          <w:szCs w:val="28"/>
          <w:lang w:val="bg" w:eastAsia="bg-BG"/>
        </w:rPr>
        <w:t>Размерът на всички посочени парични суми в същите нормативни актове се определя в евро, като стойностите се преизчисляват по официалния валутен курс на лева към еврото, равен на централния курс от 1.95583 лева за 1 евро, като се спазват основни принципи и Правила за превалутиране от левове в евро предвид чл.12 от Закон за въвеждане на еврото в Република България и Правило за закръгляване предвид чл.13 от Закон за въвеждане на еврото в Република България.</w:t>
      </w:r>
    </w:p>
    <w:p w14:paraId="22B35B9A" w14:textId="77777777" w:rsidR="00983C38" w:rsidRPr="00983C38" w:rsidRDefault="00983C38" w:rsidP="00983C38">
      <w:pPr>
        <w:spacing w:after="28" w:line="223" w:lineRule="auto"/>
        <w:ind w:left="28" w:right="122" w:firstLine="703"/>
        <w:jc w:val="both"/>
        <w:rPr>
          <w:color w:val="000000"/>
          <w:sz w:val="28"/>
          <w:szCs w:val="28"/>
          <w:lang w:eastAsia="bg-BG"/>
        </w:rPr>
      </w:pPr>
    </w:p>
    <w:p w14:paraId="55CDF7C3" w14:textId="77777777" w:rsidR="00983C38" w:rsidRPr="00983C38" w:rsidRDefault="00983C38" w:rsidP="00983C38">
      <w:pPr>
        <w:spacing w:after="28" w:line="223" w:lineRule="auto"/>
        <w:ind w:left="28" w:right="122" w:firstLine="703"/>
        <w:jc w:val="both"/>
        <w:rPr>
          <w:color w:val="000000"/>
          <w:sz w:val="28"/>
          <w:szCs w:val="28"/>
          <w:lang w:eastAsia="bg-BG"/>
        </w:rPr>
      </w:pPr>
    </w:p>
    <w:p w14:paraId="59A6E55B" w14:textId="77777777" w:rsidR="00983C38" w:rsidRPr="00983C38" w:rsidRDefault="00983C38" w:rsidP="00983C38">
      <w:pPr>
        <w:spacing w:after="218" w:line="259" w:lineRule="auto"/>
        <w:ind w:left="1126" w:right="1390" w:hanging="10"/>
        <w:jc w:val="center"/>
        <w:rPr>
          <w:b/>
          <w:bCs/>
          <w:color w:val="000000"/>
          <w:sz w:val="28"/>
          <w:szCs w:val="28"/>
          <w:lang w:eastAsia="bg-BG"/>
        </w:rPr>
      </w:pPr>
      <w:r w:rsidRPr="00983C38">
        <w:rPr>
          <w:b/>
          <w:bCs/>
          <w:color w:val="000000"/>
          <w:sz w:val="28"/>
          <w:szCs w:val="28"/>
          <w:lang w:eastAsia="bg-BG"/>
        </w:rPr>
        <w:t>ПРЕХОДНИ И ЗАКЛЮЧИТЕЛНИ РАЗПОРЕДБИ</w:t>
      </w:r>
    </w:p>
    <w:p w14:paraId="72B9B503" w14:textId="77777777" w:rsidR="00983C38" w:rsidRPr="00983C38" w:rsidRDefault="00983C38" w:rsidP="00983C38">
      <w:pPr>
        <w:spacing w:after="218" w:line="259" w:lineRule="auto"/>
        <w:ind w:right="182" w:firstLine="708"/>
        <w:jc w:val="both"/>
        <w:rPr>
          <w:color w:val="000000"/>
          <w:sz w:val="28"/>
          <w:szCs w:val="28"/>
          <w:lang w:eastAsia="bg-BG"/>
        </w:rPr>
      </w:pPr>
      <w:r w:rsidRPr="00983C38">
        <w:rPr>
          <w:color w:val="000000"/>
          <w:sz w:val="28"/>
          <w:szCs w:val="28"/>
          <w:lang w:eastAsia="bg-BG"/>
        </w:rPr>
        <w:t>§1. Настоящата Наредба се приема на основание § 6, ал. 1 от Преходни и заключителни разпоредби на Закона за въвеждане на еврото в Република България и чл. 21, ал. 2 от Закона за местното самоуправление и местната администрация.</w:t>
      </w:r>
    </w:p>
    <w:p w14:paraId="596235F0" w14:textId="77777777" w:rsidR="00983C38" w:rsidRPr="00983C38" w:rsidRDefault="00983C38" w:rsidP="00983C38">
      <w:pPr>
        <w:spacing w:after="218" w:line="259" w:lineRule="auto"/>
        <w:ind w:right="182" w:firstLine="708"/>
        <w:jc w:val="both"/>
        <w:rPr>
          <w:color w:val="000000"/>
          <w:sz w:val="28"/>
          <w:szCs w:val="28"/>
          <w:lang w:eastAsia="bg-BG"/>
        </w:rPr>
      </w:pPr>
      <w:r w:rsidRPr="00983C38">
        <w:rPr>
          <w:color w:val="000000"/>
          <w:sz w:val="28"/>
          <w:szCs w:val="28"/>
          <w:lang w:eastAsia="bg-BG"/>
        </w:rPr>
        <w:t>§2. Измененията на нормативните актове по чл.1 се публикуват на интернет страницата на Общински съвет — Видин в 14-дневен срок от датата на заседанието, в което е приета настоящата наредба.</w:t>
      </w:r>
    </w:p>
    <w:p w14:paraId="27BC3026" w14:textId="77777777" w:rsidR="00983C38" w:rsidRPr="00983C38" w:rsidRDefault="00983C38" w:rsidP="00983C38">
      <w:pPr>
        <w:spacing w:after="287" w:line="223" w:lineRule="auto"/>
        <w:ind w:left="28" w:right="122" w:firstLine="703"/>
        <w:jc w:val="both"/>
        <w:rPr>
          <w:color w:val="000000"/>
          <w:sz w:val="28"/>
          <w:szCs w:val="28"/>
          <w:lang w:eastAsia="bg-BG"/>
        </w:rPr>
      </w:pPr>
      <w:r w:rsidRPr="00983C38">
        <w:rPr>
          <w:color w:val="000000"/>
          <w:sz w:val="28"/>
          <w:szCs w:val="28"/>
          <w:lang w:eastAsia="bg-BG"/>
        </w:rPr>
        <w:t>§3. Наредбата влиза в сила от датата, определена с Решение на Съвета на Европейския съюз за приемане на еврото в Република България, прието на основание чл. 140, параграф 2 от Договора за функциониране на Европейския съюз и Регламент на Съвета на Европейския съюз, приет в съответствие с чл. 140, параграф З от Договора за функционирането на Европейския съюз.</w:t>
      </w:r>
    </w:p>
    <w:p w14:paraId="798FF439" w14:textId="2DF06BC5" w:rsidR="00983C38" w:rsidRPr="00983C38" w:rsidRDefault="00983C38" w:rsidP="00983C38">
      <w:pPr>
        <w:spacing w:line="223" w:lineRule="auto"/>
        <w:ind w:left="28" w:right="122" w:firstLine="703"/>
        <w:jc w:val="both"/>
        <w:rPr>
          <w:color w:val="000000"/>
          <w:sz w:val="28"/>
          <w:szCs w:val="28"/>
          <w:lang w:eastAsia="bg-BG"/>
        </w:rPr>
      </w:pPr>
      <w:r w:rsidRPr="00983C38">
        <w:rPr>
          <w:color w:val="000000"/>
          <w:sz w:val="28"/>
          <w:szCs w:val="28"/>
          <w:lang w:eastAsia="bg-BG"/>
        </w:rPr>
        <w:t>§4. Тази наредба е приета на основание §6, ал.1 от Преходните и заключителни разпоредби на Закона за въвеждане на еврото в Република България, с</w:t>
      </w:r>
      <w:r w:rsidR="000B4B05" w:rsidRPr="000B4B05">
        <w:rPr>
          <w:color w:val="000000"/>
          <w:sz w:val="28"/>
          <w:szCs w:val="28"/>
          <w:lang w:eastAsia="bg-BG"/>
        </w:rPr>
        <w:t xml:space="preserve"> решение № 229 от 16 октомври 2025 г. по Протокол 10/2025 г. на Общинския съвет — Видин.</w:t>
      </w:r>
    </w:p>
    <w:p w14:paraId="2299276B" w14:textId="77777777" w:rsidR="00983C38" w:rsidRPr="00983C38" w:rsidRDefault="00983C38" w:rsidP="00983C38">
      <w:pPr>
        <w:spacing w:after="28" w:line="223" w:lineRule="auto"/>
        <w:ind w:left="497" w:right="360"/>
        <w:rPr>
          <w:rFonts w:ascii="Aptos" w:eastAsia="Aptos" w:hAnsi="Aptos"/>
          <w:sz w:val="28"/>
          <w:szCs w:val="28"/>
          <w:lang w:val="bg"/>
        </w:rPr>
      </w:pPr>
    </w:p>
    <w:p w14:paraId="6889FF52" w14:textId="77777777" w:rsidR="00983C38" w:rsidRPr="00983C38" w:rsidRDefault="00983C38" w:rsidP="00983C38">
      <w:pPr>
        <w:spacing w:line="223" w:lineRule="auto"/>
        <w:ind w:left="28" w:right="122" w:firstLine="703"/>
        <w:jc w:val="both"/>
        <w:rPr>
          <w:b/>
          <w:bCs/>
          <w:color w:val="000000"/>
          <w:sz w:val="28"/>
          <w:szCs w:val="28"/>
          <w:lang w:eastAsia="bg-BG"/>
        </w:rPr>
      </w:pPr>
      <w:r w:rsidRPr="00983C38">
        <w:rPr>
          <w:b/>
          <w:bCs/>
          <w:color w:val="000000"/>
          <w:sz w:val="28"/>
          <w:szCs w:val="28"/>
          <w:lang w:eastAsia="bg-BG"/>
        </w:rPr>
        <w:t>Приложение:</w:t>
      </w:r>
    </w:p>
    <w:p w14:paraId="1114E99F"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lastRenderedPageBreak/>
        <w:t>Мотиви за приемане на Наредба за изменение на нормативните актове на общински съвет – Видин;</w:t>
      </w:r>
    </w:p>
    <w:p w14:paraId="6A5343C3" w14:textId="77CB4A5B"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Наредба за изменение на нормативни актове на Общински съвет — Видин;</w:t>
      </w:r>
    </w:p>
    <w:p w14:paraId="175B893A"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Снимка от качен проект на Наредба за изменение на нормативните актове на общински съвет – Видин във връзка с приемане на еврото;</w:t>
      </w:r>
    </w:p>
    <w:p w14:paraId="2DAC3370"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Покана за обществено обсъждане;</w:t>
      </w:r>
    </w:p>
    <w:p w14:paraId="423E2076"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Снимка от качена покана за обществено обсъждане;</w:t>
      </w:r>
    </w:p>
    <w:p w14:paraId="6470215D"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Справка за постъпили мнения, становища и предложения;</w:t>
      </w:r>
    </w:p>
    <w:p w14:paraId="3CBCC61A" w14:textId="77777777" w:rsidR="00983C38" w:rsidRPr="00983C38" w:rsidRDefault="00983C38" w:rsidP="00983C38">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Протокол от обществено обсъждане;</w:t>
      </w:r>
    </w:p>
    <w:p w14:paraId="1FD3EB4F" w14:textId="32C21BA2" w:rsidR="00983C38" w:rsidRPr="00501B95" w:rsidRDefault="00983C38" w:rsidP="00501B95">
      <w:pPr>
        <w:numPr>
          <w:ilvl w:val="0"/>
          <w:numId w:val="24"/>
        </w:numPr>
        <w:spacing w:after="200" w:line="223" w:lineRule="auto"/>
        <w:ind w:right="122"/>
        <w:contextualSpacing/>
        <w:jc w:val="both"/>
        <w:rPr>
          <w:color w:val="000000"/>
          <w:sz w:val="28"/>
          <w:szCs w:val="28"/>
          <w:lang w:eastAsia="bg-BG"/>
        </w:rPr>
      </w:pPr>
      <w:r w:rsidRPr="00983C38">
        <w:rPr>
          <w:color w:val="000000"/>
          <w:sz w:val="28"/>
          <w:szCs w:val="28"/>
          <w:lang w:eastAsia="bg-BG"/>
        </w:rPr>
        <w:t xml:space="preserve">Заповед № РД25-55 от 25.09.2025г. на </w:t>
      </w:r>
      <w:r>
        <w:rPr>
          <w:color w:val="000000"/>
          <w:sz w:val="28"/>
          <w:szCs w:val="28"/>
          <w:lang w:eastAsia="bg-BG"/>
        </w:rPr>
        <w:t>О</w:t>
      </w:r>
      <w:r w:rsidRPr="00983C38">
        <w:rPr>
          <w:color w:val="000000"/>
          <w:sz w:val="28"/>
          <w:szCs w:val="28"/>
          <w:lang w:eastAsia="bg-BG"/>
        </w:rPr>
        <w:t xml:space="preserve">бластен управител </w:t>
      </w:r>
      <w:r w:rsidR="00501B95">
        <w:rPr>
          <w:color w:val="000000"/>
          <w:sz w:val="28"/>
          <w:szCs w:val="28"/>
          <w:lang w:eastAsia="bg-BG"/>
        </w:rPr>
        <w:t>–</w:t>
      </w:r>
      <w:r w:rsidRPr="00983C38">
        <w:rPr>
          <w:color w:val="000000"/>
          <w:sz w:val="28"/>
          <w:szCs w:val="28"/>
          <w:lang w:eastAsia="bg-BG"/>
        </w:rPr>
        <w:t xml:space="preserve"> Видин</w:t>
      </w:r>
      <w:r w:rsidR="00501B95">
        <w:rPr>
          <w:color w:val="000000"/>
          <w:sz w:val="28"/>
          <w:szCs w:val="28"/>
          <w:lang w:val="en-US" w:eastAsia="bg-BG"/>
        </w:rPr>
        <w:t>.</w:t>
      </w:r>
    </w:p>
    <w:p w14:paraId="5EA5FEA5" w14:textId="77777777" w:rsidR="00983C38" w:rsidRPr="008916F9" w:rsidRDefault="00983C38" w:rsidP="00983C38">
      <w:pPr>
        <w:pStyle w:val="2"/>
        <w:jc w:val="left"/>
        <w:rPr>
          <w:lang w:eastAsia="bg-BG"/>
        </w:rPr>
      </w:pPr>
    </w:p>
    <w:p w14:paraId="61D61C99" w14:textId="46D55285" w:rsidR="00BC77A9" w:rsidRPr="00983C38" w:rsidRDefault="00983C38" w:rsidP="00983C38">
      <w:pPr>
        <w:spacing w:after="28" w:line="360" w:lineRule="auto"/>
        <w:ind w:left="151" w:right="7"/>
        <w:jc w:val="both"/>
        <w:rPr>
          <w:sz w:val="28"/>
          <w:szCs w:val="28"/>
        </w:rPr>
      </w:pPr>
      <w:r w:rsidRPr="00AF11F2">
        <w:rPr>
          <w:b/>
          <w:sz w:val="28"/>
          <w:szCs w:val="28"/>
          <w:u w:val="single"/>
        </w:rPr>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законосъобразно съгласно разпоредбите на</w:t>
      </w:r>
      <w:r w:rsidRPr="00AF11F2">
        <w:rPr>
          <w:sz w:val="28"/>
          <w:szCs w:val="28"/>
        </w:rPr>
        <w:t xml:space="preserve"> </w:t>
      </w:r>
      <w:r w:rsidRPr="00983C38">
        <w:rPr>
          <w:sz w:val="28"/>
          <w:szCs w:val="28"/>
        </w:rPr>
        <w:t>чл.21, ал.2 от Закона за местното самоуправление и местната администрация, §6, ал.1, т.2 от Преходните и заключителни разпоредби на ЗВЕРБ, чл. 11, ал. 3, чл. 26 и чл. 28 от Закона за нормативните актове и при спазване изискванията на чл.75–77 и чл.79 от Административнопроцесуалния кодекс</w:t>
      </w:r>
      <w:r>
        <w:rPr>
          <w:sz w:val="28"/>
          <w:szCs w:val="28"/>
        </w:rPr>
        <w:t xml:space="preserve">, както </w:t>
      </w:r>
      <w:r w:rsidRPr="00986FE4">
        <w:rPr>
          <w:sz w:val="28"/>
          <w:szCs w:val="28"/>
        </w:rPr>
        <w:t>целесъобразно</w:t>
      </w:r>
      <w:r>
        <w:rPr>
          <w:sz w:val="28"/>
          <w:szCs w:val="28"/>
        </w:rPr>
        <w:t xml:space="preserve"> и в обществен интерес.</w:t>
      </w:r>
    </w:p>
    <w:p w14:paraId="30A42EF2" w14:textId="4312830E" w:rsidR="00AD14DA" w:rsidRPr="008C60EA" w:rsidRDefault="00983C38" w:rsidP="00923008">
      <w:pPr>
        <w:spacing w:line="360" w:lineRule="auto"/>
        <w:ind w:firstLine="567"/>
        <w:jc w:val="both"/>
        <w:rPr>
          <w:sz w:val="28"/>
          <w:szCs w:val="28"/>
          <w:highlight w:val="yellow"/>
        </w:rPr>
      </w:pPr>
      <w:r>
        <w:rPr>
          <w:sz w:val="28"/>
          <w:szCs w:val="28"/>
        </w:rPr>
        <w:t xml:space="preserve"> </w:t>
      </w:r>
    </w:p>
    <w:p w14:paraId="287F4F88" w14:textId="77777777" w:rsidR="00923008" w:rsidRDefault="00923008"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3579EDE4" w14:textId="06AE0E27" w:rsidR="00714323" w:rsidRPr="00501B95" w:rsidRDefault="00AD14DA" w:rsidP="00501B95">
      <w:pPr>
        <w:spacing w:line="360" w:lineRule="auto"/>
        <w:ind w:right="-90" w:firstLine="4536"/>
        <w:jc w:val="both"/>
        <w:rPr>
          <w:bCs/>
          <w:sz w:val="28"/>
          <w:szCs w:val="28"/>
          <w:lang w:val="en-US"/>
        </w:rPr>
      </w:pPr>
      <w:r w:rsidRPr="00C62D81">
        <w:rPr>
          <w:bCs/>
          <w:sz w:val="28"/>
          <w:szCs w:val="28"/>
          <w:lang w:val="ru-RU"/>
        </w:rPr>
        <w:t>Светослав Славчев</w:t>
      </w:r>
    </w:p>
    <w:sectPr w:rsidR="00714323" w:rsidRPr="00501B95"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50932" w14:textId="77777777" w:rsidR="001563FB" w:rsidRDefault="001563FB" w:rsidP="00BD2B5D">
      <w:r>
        <w:separator/>
      </w:r>
    </w:p>
  </w:endnote>
  <w:endnote w:type="continuationSeparator" w:id="0">
    <w:p w14:paraId="33BD487B" w14:textId="77777777" w:rsidR="001563FB" w:rsidRDefault="001563FB"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61A47" w14:textId="77777777" w:rsidR="001563FB" w:rsidRDefault="001563FB" w:rsidP="00BD2B5D">
      <w:r>
        <w:separator/>
      </w:r>
    </w:p>
  </w:footnote>
  <w:footnote w:type="continuationSeparator" w:id="0">
    <w:p w14:paraId="3895777B" w14:textId="77777777" w:rsidR="001563FB" w:rsidRDefault="001563FB"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0"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1"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2"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3"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18"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19"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0"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1"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2"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24"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5"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26"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27"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9"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30"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1"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32"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3"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34"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5"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6"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37"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38"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39"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1"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42"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3"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44"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46"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47"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48"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49"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0"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1"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54"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55"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6"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57"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58"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59"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60"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1"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62"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3"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4"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5"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66"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67"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68"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9"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1"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72"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3"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74"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75"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76"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77"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78"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79"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0"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81"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82"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3"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84"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5"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6"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87"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88"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9"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90"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91"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92"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93"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94"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95"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96"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48"/>
  </w:num>
  <w:num w:numId="3" w16cid:durableId="1925218054">
    <w:abstractNumId w:val="47"/>
  </w:num>
  <w:num w:numId="4" w16cid:durableId="462425895">
    <w:abstractNumId w:val="4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88"/>
  </w:num>
  <w:num w:numId="6" w16cid:durableId="840701711">
    <w:abstractNumId w:val="9"/>
  </w:num>
  <w:num w:numId="7" w16cid:durableId="1053115024">
    <w:abstractNumId w:val="19"/>
  </w:num>
  <w:num w:numId="8" w16cid:durableId="378095672">
    <w:abstractNumId w:val="63"/>
  </w:num>
  <w:num w:numId="9" w16cid:durableId="1218474506">
    <w:abstractNumId w:val="55"/>
  </w:num>
  <w:num w:numId="10" w16cid:durableId="1090007560">
    <w:abstractNumId w:val="38"/>
  </w:num>
  <w:num w:numId="11" w16cid:durableId="1518690135">
    <w:abstractNumId w:val="66"/>
  </w:num>
  <w:num w:numId="12" w16cid:durableId="1884824830">
    <w:abstractNumId w:val="52"/>
  </w:num>
  <w:num w:numId="13" w16cid:durableId="1179781315">
    <w:abstractNumId w:val="31"/>
  </w:num>
  <w:num w:numId="14" w16cid:durableId="928462517">
    <w:abstractNumId w:val="49"/>
  </w:num>
  <w:num w:numId="15" w16cid:durableId="546645029">
    <w:abstractNumId w:val="14"/>
  </w:num>
  <w:num w:numId="16" w16cid:durableId="1165317014">
    <w:abstractNumId w:val="22"/>
  </w:num>
  <w:num w:numId="17" w16cid:durableId="1458640424">
    <w:abstractNumId w:val="69"/>
  </w:num>
  <w:num w:numId="18" w16cid:durableId="380053748">
    <w:abstractNumId w:val="20"/>
  </w:num>
  <w:num w:numId="19" w16cid:durableId="47845396">
    <w:abstractNumId w:val="1"/>
  </w:num>
  <w:num w:numId="20" w16cid:durableId="671881232">
    <w:abstractNumId w:val="29"/>
  </w:num>
  <w:num w:numId="21" w16cid:durableId="1688091689">
    <w:abstractNumId w:val="10"/>
  </w:num>
  <w:num w:numId="22" w16cid:durableId="1609697417">
    <w:abstractNumId w:val="5"/>
  </w:num>
  <w:num w:numId="23" w16cid:durableId="420688152">
    <w:abstractNumId w:val="85"/>
  </w:num>
  <w:num w:numId="24" w16cid:durableId="246309274">
    <w:abstractNumId w:val="53"/>
  </w:num>
  <w:num w:numId="25" w16cid:durableId="52298238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70"/>
  </w:num>
  <w:num w:numId="27" w16cid:durableId="710769110">
    <w:abstractNumId w:val="96"/>
  </w:num>
  <w:num w:numId="28" w16cid:durableId="1982805993">
    <w:abstractNumId w:val="46"/>
  </w:num>
  <w:num w:numId="29" w16cid:durableId="1615406578">
    <w:abstractNumId w:val="72"/>
  </w:num>
  <w:num w:numId="30" w16cid:durableId="1707177436">
    <w:abstractNumId w:val="79"/>
  </w:num>
  <w:num w:numId="31" w16cid:durableId="1049500553">
    <w:abstractNumId w:val="44"/>
  </w:num>
  <w:num w:numId="32" w16cid:durableId="324211765">
    <w:abstractNumId w:val="56"/>
  </w:num>
  <w:num w:numId="33" w16cid:durableId="1569999474">
    <w:abstractNumId w:val="15"/>
  </w:num>
  <w:num w:numId="34" w16cid:durableId="958416540">
    <w:abstractNumId w:val="39"/>
  </w:num>
  <w:num w:numId="35" w16cid:durableId="1522351006">
    <w:abstractNumId w:val="59"/>
  </w:num>
  <w:num w:numId="36" w16cid:durableId="1239100434">
    <w:abstractNumId w:val="91"/>
  </w:num>
  <w:num w:numId="37" w16cid:durableId="1857309578">
    <w:abstractNumId w:val="17"/>
  </w:num>
  <w:num w:numId="38" w16cid:durableId="541134454">
    <w:abstractNumId w:val="50"/>
  </w:num>
  <w:num w:numId="39" w16cid:durableId="1801679673">
    <w:abstractNumId w:val="90"/>
  </w:num>
  <w:num w:numId="40" w16cid:durableId="646671671">
    <w:abstractNumId w:val="40"/>
  </w:num>
  <w:num w:numId="41" w16cid:durableId="614948001">
    <w:abstractNumId w:val="13"/>
  </w:num>
  <w:num w:numId="42" w16cid:durableId="1509250375">
    <w:abstractNumId w:val="26"/>
  </w:num>
  <w:num w:numId="43" w16cid:durableId="1330059572">
    <w:abstractNumId w:val="34"/>
  </w:num>
  <w:num w:numId="44" w16cid:durableId="530266206">
    <w:abstractNumId w:val="73"/>
  </w:num>
  <w:num w:numId="45" w16cid:durableId="544174338">
    <w:abstractNumId w:val="8"/>
  </w:num>
  <w:num w:numId="46" w16cid:durableId="380831805">
    <w:abstractNumId w:val="25"/>
  </w:num>
  <w:num w:numId="47" w16cid:durableId="372002507">
    <w:abstractNumId w:val="7"/>
  </w:num>
  <w:num w:numId="48" w16cid:durableId="1121848325">
    <w:abstractNumId w:val="83"/>
  </w:num>
  <w:num w:numId="49" w16cid:durableId="1195654249">
    <w:abstractNumId w:val="42"/>
  </w:num>
  <w:num w:numId="50" w16cid:durableId="1057124805">
    <w:abstractNumId w:val="74"/>
  </w:num>
  <w:num w:numId="51" w16cid:durableId="1825118218">
    <w:abstractNumId w:val="77"/>
  </w:num>
  <w:num w:numId="52" w16cid:durableId="1798916103">
    <w:abstractNumId w:val="57"/>
  </w:num>
  <w:num w:numId="53" w16cid:durableId="1904023340">
    <w:abstractNumId w:val="87"/>
  </w:num>
  <w:num w:numId="54" w16cid:durableId="444615903">
    <w:abstractNumId w:val="95"/>
  </w:num>
  <w:num w:numId="55" w16cid:durableId="1332413035">
    <w:abstractNumId w:val="78"/>
  </w:num>
  <w:num w:numId="56" w16cid:durableId="2138331787">
    <w:abstractNumId w:val="87"/>
  </w:num>
  <w:num w:numId="57" w16cid:durableId="1556236626">
    <w:abstractNumId w:val="93"/>
  </w:num>
  <w:num w:numId="58" w16cid:durableId="2146043486">
    <w:abstractNumId w:val="18"/>
  </w:num>
  <w:num w:numId="59" w16cid:durableId="109248956">
    <w:abstractNumId w:val="65"/>
  </w:num>
  <w:num w:numId="60" w16cid:durableId="710808846">
    <w:abstractNumId w:val="97"/>
  </w:num>
  <w:num w:numId="61" w16cid:durableId="2123910925">
    <w:abstractNumId w:val="33"/>
  </w:num>
  <w:num w:numId="62" w16cid:durableId="1733235785">
    <w:abstractNumId w:val="35"/>
  </w:num>
  <w:num w:numId="63" w16cid:durableId="1764107571">
    <w:abstractNumId w:val="16"/>
  </w:num>
  <w:num w:numId="64" w16cid:durableId="851459178">
    <w:abstractNumId w:val="81"/>
  </w:num>
  <w:num w:numId="65" w16cid:durableId="68312141">
    <w:abstractNumId w:val="23"/>
  </w:num>
  <w:num w:numId="66" w16cid:durableId="1990401580">
    <w:abstractNumId w:val="86"/>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64"/>
  </w:num>
  <w:num w:numId="69" w16cid:durableId="1760298564">
    <w:abstractNumId w:val="54"/>
  </w:num>
  <w:num w:numId="70" w16cid:durableId="2090150265">
    <w:abstractNumId w:val="37"/>
  </w:num>
  <w:num w:numId="71" w16cid:durableId="623197441">
    <w:abstractNumId w:val="0"/>
  </w:num>
  <w:num w:numId="72" w16cid:durableId="91609083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75"/>
  </w:num>
  <w:num w:numId="74" w16cid:durableId="151186948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1"/>
  </w:num>
  <w:num w:numId="82" w16cid:durableId="1918783871">
    <w:abstractNumId w:val="82"/>
  </w:num>
  <w:num w:numId="83" w16cid:durableId="807088731">
    <w:abstractNumId w:val="84"/>
  </w:num>
  <w:num w:numId="84" w16cid:durableId="415174635">
    <w:abstractNumId w:val="28"/>
  </w:num>
  <w:num w:numId="85" w16cid:durableId="15950857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62"/>
  </w:num>
  <w:num w:numId="92" w16cid:durableId="119381105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68"/>
  </w:num>
  <w:num w:numId="94" w16cid:durableId="191457604">
    <w:abstractNumId w:val="60"/>
  </w:num>
  <w:num w:numId="95" w16cid:durableId="36996178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94"/>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43"/>
  </w:num>
  <w:num w:numId="99" w16cid:durableId="173291938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7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CA8"/>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3FB"/>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A4"/>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B74"/>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B95"/>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B43"/>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4D"/>
    <w:rsid w:val="005C1AAD"/>
    <w:rsid w:val="005C1AAF"/>
    <w:rsid w:val="005C1BE2"/>
    <w:rsid w:val="005C1D72"/>
    <w:rsid w:val="005C2071"/>
    <w:rsid w:val="005C2184"/>
    <w:rsid w:val="005C23E2"/>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358"/>
    <w:rsid w:val="008954DC"/>
    <w:rsid w:val="008955F7"/>
    <w:rsid w:val="0089563F"/>
    <w:rsid w:val="0089576D"/>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A06"/>
    <w:rsid w:val="00AD1A90"/>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2718</TotalTime>
  <Pages>4</Pages>
  <Words>1061</Words>
  <Characters>6052</Characters>
  <Application>Microsoft Office Word</Application>
  <DocSecurity>0</DocSecurity>
  <Lines>50</Lines>
  <Paragraphs>14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7099</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cp:lastModifiedBy>
  <cp:revision>2230</cp:revision>
  <cp:lastPrinted>2025-10-22T10:58:00Z</cp:lastPrinted>
  <dcterms:created xsi:type="dcterms:W3CDTF">2025-06-10T05:56:00Z</dcterms:created>
  <dcterms:modified xsi:type="dcterms:W3CDTF">2025-11-07T07:09:00Z</dcterms:modified>
</cp:coreProperties>
</file>