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F61CB" w14:textId="7007E86C" w:rsidR="00E037BA" w:rsidRPr="00E037BA" w:rsidRDefault="00E037BA" w:rsidP="00E037BA">
      <w:pPr>
        <w:tabs>
          <w:tab w:val="left" w:pos="1080"/>
        </w:tabs>
        <w:ind w:firstLine="540"/>
        <w:jc w:val="center"/>
        <w:rPr>
          <w:b/>
          <w:bCs/>
          <w:iCs/>
          <w:sz w:val="40"/>
        </w:rPr>
      </w:pPr>
      <w:r>
        <w:rPr>
          <w:b/>
          <w:i/>
          <w:noProof/>
          <w:lang w:eastAsia="bg-BG"/>
        </w:rPr>
        <w:drawing>
          <wp:anchor distT="0" distB="0" distL="114300" distR="114300" simplePos="0" relativeHeight="251660288" behindDoc="1" locked="0" layoutInCell="1" allowOverlap="1" wp14:anchorId="20848805" wp14:editId="053C2945">
            <wp:simplePos x="0" y="0"/>
            <wp:positionH relativeFrom="column">
              <wp:posOffset>-118745</wp:posOffset>
            </wp:positionH>
            <wp:positionV relativeFrom="paragraph">
              <wp:posOffset>-604520</wp:posOffset>
            </wp:positionV>
            <wp:extent cx="1283244" cy="1676400"/>
            <wp:effectExtent l="0" t="0" r="0" b="0"/>
            <wp:wrapNone/>
            <wp:docPr id="1525860554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244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B373D"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CDA2B40" wp14:editId="2A610D52">
                <wp:simplePos x="0" y="0"/>
                <wp:positionH relativeFrom="column">
                  <wp:posOffset>1103630</wp:posOffset>
                </wp:positionH>
                <wp:positionV relativeFrom="paragraph">
                  <wp:posOffset>349250</wp:posOffset>
                </wp:positionV>
                <wp:extent cx="4610100" cy="0"/>
                <wp:effectExtent l="0" t="19050" r="19050" b="19050"/>
                <wp:wrapNone/>
                <wp:docPr id="1601428323" name="Право съединени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6101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0B7F11" id="Право съединение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9pt,27.5pt" to="449.9pt,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" o:allowincell="f" strokeweight="2.25pt"/>
            </w:pict>
          </mc:Fallback>
        </mc:AlternateContent>
      </w:r>
      <w:r>
        <w:rPr>
          <w:b/>
          <w:bCs/>
          <w:sz w:val="40"/>
        </w:rPr>
        <w:t xml:space="preserve">ОБЩИНСКИ СЪВЕТ - </w:t>
      </w:r>
      <w:r w:rsidRPr="005B373D">
        <w:rPr>
          <w:b/>
          <w:bCs/>
          <w:sz w:val="40"/>
        </w:rPr>
        <w:t>ВИДИН</w:t>
      </w:r>
    </w:p>
    <w:p w14:paraId="64F750D5" w14:textId="77777777" w:rsidR="00E037BA" w:rsidRPr="00341514" w:rsidRDefault="00E037BA" w:rsidP="00E037BA">
      <w:pPr>
        <w:pStyle w:val="1"/>
        <w:ind w:left="1080" w:right="283"/>
        <w:jc w:val="center"/>
        <w:rPr>
          <w:bCs w:val="0"/>
          <w:i/>
          <w:sz w:val="20"/>
        </w:rPr>
      </w:pPr>
      <w:r w:rsidRPr="005B373D">
        <w:rPr>
          <w:bCs w:val="0"/>
          <w:i/>
          <w:sz w:val="20"/>
        </w:rPr>
        <w:t>Видин, 3700, пл. “Бдинци” №2, те</w:t>
      </w:r>
      <w:r>
        <w:rPr>
          <w:bCs w:val="0"/>
          <w:i/>
          <w:sz w:val="20"/>
        </w:rPr>
        <w:t>л.: 094/609409,  094/601159</w:t>
      </w:r>
    </w:p>
    <w:p w14:paraId="7EE4DC08" w14:textId="77777777" w:rsidR="00E037BA" w:rsidRPr="003F5A4E" w:rsidRDefault="00E037BA" w:rsidP="00E037BA">
      <w:pPr>
        <w:jc w:val="center"/>
        <w:rPr>
          <w:b/>
          <w:i/>
          <w:sz w:val="20"/>
        </w:rPr>
      </w:pPr>
      <w:r>
        <w:rPr>
          <w:b/>
          <w:i/>
          <w:sz w:val="20"/>
        </w:rPr>
        <w:t xml:space="preserve">            </w:t>
      </w:r>
      <w:r w:rsidRPr="00341514">
        <w:rPr>
          <w:b/>
          <w:i/>
          <w:sz w:val="20"/>
        </w:rPr>
        <w:t>e-</w:t>
      </w:r>
      <w:proofErr w:type="spellStart"/>
      <w:r w:rsidRPr="00341514">
        <w:rPr>
          <w:b/>
          <w:i/>
          <w:sz w:val="20"/>
        </w:rPr>
        <w:t>mail</w:t>
      </w:r>
      <w:proofErr w:type="spellEnd"/>
      <w:r w:rsidRPr="00341514">
        <w:rPr>
          <w:b/>
          <w:i/>
          <w:sz w:val="20"/>
        </w:rPr>
        <w:t xml:space="preserve">: </w:t>
      </w:r>
      <w:hyperlink r:id="rId6" w:history="1">
        <w:r w:rsidRPr="000638F5">
          <w:rPr>
            <w:rStyle w:val="a3"/>
            <w:i/>
            <w:sz w:val="20"/>
          </w:rPr>
          <w:t>obs_vidin@mail.bg</w:t>
        </w:r>
      </w:hyperlink>
      <w:r w:rsidRPr="003F5A4E">
        <w:rPr>
          <w:b/>
          <w:i/>
          <w:sz w:val="20"/>
        </w:rPr>
        <w:t xml:space="preserve"> </w:t>
      </w:r>
    </w:p>
    <w:p w14:paraId="05997483" w14:textId="18703EE4" w:rsidR="00D16FC3" w:rsidRDefault="00D16FC3" w:rsidP="00D16FC3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754ED9" w14:textId="77777777" w:rsidR="00E037BA" w:rsidRDefault="00E037BA" w:rsidP="00E037B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D516C79" w14:textId="6C20F07F" w:rsidR="00AB0D4B" w:rsidRPr="00D16FC3" w:rsidRDefault="00AB0D4B" w:rsidP="009716E2">
      <w:pPr>
        <w:spacing w:line="276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6FC3">
        <w:rPr>
          <w:rFonts w:ascii="Times New Roman" w:hAnsi="Times New Roman" w:cs="Times New Roman"/>
          <w:b/>
          <w:bCs/>
          <w:sz w:val="28"/>
          <w:szCs w:val="28"/>
        </w:rPr>
        <w:t>СПРАВКА</w:t>
      </w:r>
    </w:p>
    <w:p w14:paraId="58CCA102" w14:textId="59AB435D" w:rsidR="00AB0D4B" w:rsidRPr="00D16FC3" w:rsidRDefault="00AB0D4B" w:rsidP="009716E2">
      <w:pPr>
        <w:spacing w:line="276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6FC3">
        <w:rPr>
          <w:rFonts w:ascii="Times New Roman" w:hAnsi="Times New Roman" w:cs="Times New Roman"/>
          <w:b/>
          <w:bCs/>
          <w:sz w:val="28"/>
          <w:szCs w:val="28"/>
        </w:rPr>
        <w:t>ЗА ПОСТЪПИЛИ МНЕНИЯ, СТАНОВИЩА И ПРЕДЛОЖЕНИЯ</w:t>
      </w:r>
      <w:r w:rsidR="00144DD2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14:paraId="583E5869" w14:textId="0E7996DA" w:rsidR="00D16FC3" w:rsidRPr="00144DD2" w:rsidRDefault="00AB0D4B" w:rsidP="009716E2">
      <w:pPr>
        <w:tabs>
          <w:tab w:val="left" w:pos="567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4DD2">
        <w:rPr>
          <w:rFonts w:ascii="Times New Roman" w:hAnsi="Times New Roman" w:cs="Times New Roman"/>
          <w:sz w:val="28"/>
          <w:szCs w:val="28"/>
        </w:rPr>
        <w:t xml:space="preserve">във връзка с предложение за приемане на Проект на </w:t>
      </w:r>
      <w:r w:rsidR="00144DD2" w:rsidRPr="00144DD2">
        <w:rPr>
          <w:rFonts w:ascii="Times New Roman" w:hAnsi="Times New Roman" w:cs="Times New Roman"/>
          <w:sz w:val="28"/>
          <w:szCs w:val="28"/>
        </w:rPr>
        <w:t>Наредба за именуване и преименуване на общински обекти и за паметниците и другите възпоменателни знаци на територията на община Видин.</w:t>
      </w:r>
    </w:p>
    <w:p w14:paraId="661053E4" w14:textId="77777777" w:rsidR="0001419F" w:rsidRPr="0001419F" w:rsidRDefault="0001419F" w:rsidP="004930B4">
      <w:pPr>
        <w:spacing w:line="276" w:lineRule="auto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14:paraId="15B8C440" w14:textId="3409AFE1" w:rsidR="00AB0D4B" w:rsidRPr="00D16FC3" w:rsidRDefault="00AB0D4B" w:rsidP="009716E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6FC3">
        <w:rPr>
          <w:rFonts w:ascii="Times New Roman" w:hAnsi="Times New Roman" w:cs="Times New Roman"/>
          <w:sz w:val="28"/>
          <w:szCs w:val="28"/>
        </w:rPr>
        <w:t xml:space="preserve">Съгласно чл.26, ал.1 от Закона за нормативните актове (ЗНА) изработването на проект на нормативен акт се извършва при зачитане на принципите на необходимост, обоснованост, предвидимост, откритост, съгласуваност, субсидиарност, пропорционалност и стабилност. Законът изисква преди внасянето на проект на нормативен акт за издаване или приемане от компетентния орган съставителят на проекта да го публикува на интернет страницата на съответната институция заедно с мотиви (доклад), като на гражданите и юридическите лица се предоставя възможност да участват в процеса на изработване на нормативния акт, посредством обществени консултации под формата на становища, предложения и възражения по проекта. </w:t>
      </w:r>
    </w:p>
    <w:p w14:paraId="37F614D1" w14:textId="51684EC6" w:rsidR="00144DD2" w:rsidRPr="00144DD2" w:rsidRDefault="00144DD2" w:rsidP="009716E2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4DD2">
        <w:rPr>
          <w:rFonts w:ascii="Times New Roman" w:hAnsi="Times New Roman" w:cs="Times New Roman"/>
          <w:sz w:val="28"/>
          <w:szCs w:val="28"/>
        </w:rPr>
        <w:t xml:space="preserve">В тази връзка и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AB0D4B" w:rsidRPr="00144DD2">
        <w:rPr>
          <w:rFonts w:ascii="Times New Roman" w:hAnsi="Times New Roman" w:cs="Times New Roman"/>
          <w:sz w:val="28"/>
          <w:szCs w:val="28"/>
        </w:rPr>
        <w:t>а основание чл.26, ал.4 от Закона за нормативните актове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AB0D4B" w:rsidRPr="00144DD2">
        <w:rPr>
          <w:rFonts w:ascii="Times New Roman" w:hAnsi="Times New Roman" w:cs="Times New Roman"/>
          <w:sz w:val="28"/>
          <w:szCs w:val="28"/>
        </w:rPr>
        <w:t xml:space="preserve"> на заинтересованите лица е предоставен 30-дневен срок, считано от </w:t>
      </w:r>
      <w:r w:rsidRPr="00144DD2">
        <w:rPr>
          <w:rFonts w:ascii="Times New Roman" w:hAnsi="Times New Roman" w:cs="Times New Roman"/>
          <w:sz w:val="28"/>
          <w:szCs w:val="28"/>
        </w:rPr>
        <w:t>22</w:t>
      </w:r>
      <w:r w:rsidR="00AB0D4B" w:rsidRPr="00144DD2">
        <w:rPr>
          <w:rFonts w:ascii="Times New Roman" w:hAnsi="Times New Roman" w:cs="Times New Roman"/>
          <w:sz w:val="28"/>
          <w:szCs w:val="28"/>
        </w:rPr>
        <w:t>.</w:t>
      </w:r>
      <w:r w:rsidRPr="00144DD2">
        <w:rPr>
          <w:rFonts w:ascii="Times New Roman" w:hAnsi="Times New Roman" w:cs="Times New Roman"/>
          <w:sz w:val="28"/>
          <w:szCs w:val="28"/>
        </w:rPr>
        <w:t>05</w:t>
      </w:r>
      <w:r w:rsidR="00AB0D4B" w:rsidRPr="00144DD2">
        <w:rPr>
          <w:rFonts w:ascii="Times New Roman" w:hAnsi="Times New Roman" w:cs="Times New Roman"/>
          <w:sz w:val="28"/>
          <w:szCs w:val="28"/>
        </w:rPr>
        <w:t>.202</w:t>
      </w:r>
      <w:r w:rsidRPr="00144DD2">
        <w:rPr>
          <w:rFonts w:ascii="Times New Roman" w:hAnsi="Times New Roman" w:cs="Times New Roman"/>
          <w:sz w:val="28"/>
          <w:szCs w:val="28"/>
        </w:rPr>
        <w:t>5</w:t>
      </w:r>
      <w:r w:rsidR="00AB0D4B" w:rsidRPr="00144DD2">
        <w:rPr>
          <w:rFonts w:ascii="Times New Roman" w:hAnsi="Times New Roman" w:cs="Times New Roman"/>
          <w:sz w:val="28"/>
          <w:szCs w:val="28"/>
        </w:rPr>
        <w:t xml:space="preserve"> год., в който имат възможност да направят своите предложения и становища по проекта на </w:t>
      </w:r>
      <w:r w:rsidRPr="00144DD2">
        <w:rPr>
          <w:rFonts w:ascii="Times New Roman" w:hAnsi="Times New Roman" w:cs="Times New Roman"/>
          <w:sz w:val="28"/>
          <w:szCs w:val="28"/>
        </w:rPr>
        <w:t>Наредба за именуване и преименуване на общински обекти и за паметниците и другите възпоменателни знаци на територията на община Видин.</w:t>
      </w:r>
    </w:p>
    <w:p w14:paraId="2C55AC47" w14:textId="768955C3" w:rsidR="00AB0D4B" w:rsidRPr="00D16FC3" w:rsidRDefault="00AB0D4B" w:rsidP="009716E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6FC3">
        <w:rPr>
          <w:rFonts w:ascii="Times New Roman" w:hAnsi="Times New Roman" w:cs="Times New Roman"/>
          <w:sz w:val="28"/>
          <w:szCs w:val="28"/>
        </w:rPr>
        <w:lastRenderedPageBreak/>
        <w:t>Становищата, предложенията и възраженията трябва да са свързани с проекта на нормативния акт, предмет на обществените консултации, като те следва да бъдат аргументирани.</w:t>
      </w:r>
    </w:p>
    <w:p w14:paraId="50ACC258" w14:textId="3D17969C" w:rsidR="00AB0D4B" w:rsidRPr="00D16FC3" w:rsidRDefault="00144DD2" w:rsidP="009716E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 изтичане на нормативно определения срок, </w:t>
      </w:r>
      <w:r w:rsidR="00AB0D4B" w:rsidRPr="00D16FC3">
        <w:rPr>
          <w:rFonts w:ascii="Times New Roman" w:hAnsi="Times New Roman" w:cs="Times New Roman"/>
          <w:sz w:val="28"/>
          <w:szCs w:val="28"/>
        </w:rPr>
        <w:t xml:space="preserve">предложения и становища по публикувания проект на </w:t>
      </w:r>
      <w:r w:rsidRPr="00144DD2">
        <w:rPr>
          <w:rFonts w:ascii="Times New Roman" w:hAnsi="Times New Roman" w:cs="Times New Roman"/>
          <w:sz w:val="28"/>
          <w:szCs w:val="28"/>
        </w:rPr>
        <w:t>Наредба за именуване и преименуване на общински обекти и за паметниците и другите възпоменателни знаци на територията на община Видин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0D4B" w:rsidRPr="00D16FC3">
        <w:rPr>
          <w:rFonts w:ascii="Times New Roman" w:hAnsi="Times New Roman" w:cs="Times New Roman"/>
          <w:sz w:val="28"/>
          <w:szCs w:val="28"/>
        </w:rPr>
        <w:t>не са постъпили.</w:t>
      </w:r>
    </w:p>
    <w:p w14:paraId="0EA88EC0" w14:textId="5794F7ED" w:rsidR="00AB0D4B" w:rsidRPr="00D16FC3" w:rsidRDefault="00AB0D4B" w:rsidP="009716E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6FC3">
        <w:rPr>
          <w:rFonts w:ascii="Times New Roman" w:hAnsi="Times New Roman" w:cs="Times New Roman"/>
          <w:sz w:val="28"/>
          <w:szCs w:val="28"/>
        </w:rPr>
        <w:t xml:space="preserve">Настоящата справка е изготвена </w:t>
      </w:r>
      <w:r w:rsidR="006F7FB3">
        <w:rPr>
          <w:rFonts w:ascii="Times New Roman" w:hAnsi="Times New Roman" w:cs="Times New Roman"/>
          <w:sz w:val="28"/>
          <w:szCs w:val="28"/>
        </w:rPr>
        <w:t>на основание</w:t>
      </w:r>
      <w:r w:rsidRPr="00D16FC3">
        <w:rPr>
          <w:rFonts w:ascii="Times New Roman" w:hAnsi="Times New Roman" w:cs="Times New Roman"/>
          <w:sz w:val="28"/>
          <w:szCs w:val="28"/>
        </w:rPr>
        <w:t xml:space="preserve"> чл.26, ал.5 от Закона за нормативните актове</w:t>
      </w:r>
      <w:r w:rsidR="006F7FB3">
        <w:rPr>
          <w:rFonts w:ascii="Times New Roman" w:hAnsi="Times New Roman" w:cs="Times New Roman"/>
          <w:sz w:val="28"/>
          <w:szCs w:val="28"/>
        </w:rPr>
        <w:t xml:space="preserve"> и </w:t>
      </w:r>
      <w:r w:rsidRPr="00D16FC3">
        <w:rPr>
          <w:rFonts w:ascii="Times New Roman" w:hAnsi="Times New Roman" w:cs="Times New Roman"/>
          <w:sz w:val="28"/>
          <w:szCs w:val="28"/>
        </w:rPr>
        <w:t>във връзка с чл.77 от АПК.</w:t>
      </w:r>
    </w:p>
    <w:p w14:paraId="73791AFD" w14:textId="77777777" w:rsidR="00AB0D4B" w:rsidRDefault="00AB0D4B" w:rsidP="009716E2">
      <w:pPr>
        <w:spacing w:line="360" w:lineRule="auto"/>
      </w:pPr>
    </w:p>
    <w:p w14:paraId="1552351F" w14:textId="77777777" w:rsidR="0001419F" w:rsidRDefault="0001419F" w:rsidP="00AB0D4B"/>
    <w:p w14:paraId="209A521A" w14:textId="2B728485" w:rsidR="005A5ED0" w:rsidRPr="004930B4" w:rsidRDefault="004930B4" w:rsidP="004930B4">
      <w:pPr>
        <w:ind w:firstLine="3969"/>
        <w:rPr>
          <w:rFonts w:ascii="Times New Roman" w:hAnsi="Times New Roman" w:cs="Times New Roman"/>
          <w:sz w:val="28"/>
          <w:szCs w:val="28"/>
        </w:rPr>
      </w:pPr>
      <w:r w:rsidRPr="004930B4">
        <w:rPr>
          <w:rFonts w:ascii="Times New Roman" w:hAnsi="Times New Roman" w:cs="Times New Roman"/>
          <w:sz w:val="28"/>
          <w:szCs w:val="28"/>
        </w:rPr>
        <w:t>Светослав Славчев</w:t>
      </w:r>
    </w:p>
    <w:p w14:paraId="76377127" w14:textId="616A0D0C" w:rsidR="004930B4" w:rsidRPr="004930B4" w:rsidRDefault="004930B4" w:rsidP="004930B4">
      <w:pPr>
        <w:ind w:firstLine="3969"/>
        <w:rPr>
          <w:rFonts w:ascii="Times New Roman" w:hAnsi="Times New Roman" w:cs="Times New Roman"/>
          <w:sz w:val="28"/>
          <w:szCs w:val="28"/>
        </w:rPr>
      </w:pPr>
      <w:r w:rsidRPr="004930B4">
        <w:rPr>
          <w:rFonts w:ascii="Times New Roman" w:hAnsi="Times New Roman" w:cs="Times New Roman"/>
          <w:sz w:val="28"/>
          <w:szCs w:val="28"/>
        </w:rPr>
        <w:t>Председател на Общински съвет - Видин</w:t>
      </w:r>
    </w:p>
    <w:sectPr w:rsidR="004930B4" w:rsidRPr="004930B4" w:rsidSect="009716E2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C268D"/>
    <w:multiLevelType w:val="hybridMultilevel"/>
    <w:tmpl w:val="1C6A4FDC"/>
    <w:lvl w:ilvl="0" w:tplc="176A96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  <w:sz w:val="28"/>
        <w:szCs w:val="28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597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ED0"/>
    <w:rsid w:val="0001419F"/>
    <w:rsid w:val="00144DD2"/>
    <w:rsid w:val="001A01DD"/>
    <w:rsid w:val="004930B4"/>
    <w:rsid w:val="005A5ED0"/>
    <w:rsid w:val="006F7FB3"/>
    <w:rsid w:val="00787BC0"/>
    <w:rsid w:val="009716E2"/>
    <w:rsid w:val="00AB0CBB"/>
    <w:rsid w:val="00AB0D4B"/>
    <w:rsid w:val="00B823B0"/>
    <w:rsid w:val="00D16FC3"/>
    <w:rsid w:val="00E037BA"/>
    <w:rsid w:val="00E9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80D4171"/>
  <w15:chartTrackingRefBased/>
  <w15:docId w15:val="{21517965-E774-4728-89D1-7AD2C70C5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037B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0"/>
      <w:sz w:val="28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0D4B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AB0D4B"/>
    <w:rPr>
      <w:color w:val="605E5C"/>
      <w:shd w:val="clear" w:color="auto" w:fill="E1DFDD"/>
    </w:rPr>
  </w:style>
  <w:style w:type="character" w:customStyle="1" w:styleId="10">
    <w:name w:val="Заглавие 1 Знак"/>
    <w:basedOn w:val="a0"/>
    <w:link w:val="1"/>
    <w:rsid w:val="00E037BA"/>
    <w:rPr>
      <w:rFonts w:ascii="Times New Roman" w:eastAsia="Times New Roman" w:hAnsi="Times New Roman" w:cs="Times New Roman"/>
      <w:b/>
      <w:bCs/>
      <w:kern w:val="0"/>
      <w:sz w:val="28"/>
      <w:szCs w:val="24"/>
      <w14:ligatures w14:val="none"/>
    </w:rPr>
  </w:style>
  <w:style w:type="paragraph" w:styleId="a5">
    <w:name w:val="List Paragraph"/>
    <w:basedOn w:val="a"/>
    <w:uiPriority w:val="34"/>
    <w:qFormat/>
    <w:rsid w:val="00144DD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bs_vidin@mail.b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13</cp:revision>
  <dcterms:created xsi:type="dcterms:W3CDTF">2024-12-17T09:04:00Z</dcterms:created>
  <dcterms:modified xsi:type="dcterms:W3CDTF">2025-05-21T07:05:00Z</dcterms:modified>
</cp:coreProperties>
</file>