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3DD16" w14:textId="20339B73" w:rsidR="00AD14DA" w:rsidRPr="00C62D81" w:rsidRDefault="00AD14DA" w:rsidP="00AD14DA">
      <w:pPr>
        <w:spacing w:line="360" w:lineRule="auto"/>
        <w:ind w:right="-90"/>
        <w:jc w:val="both"/>
        <w:rPr>
          <w:b/>
          <w:sz w:val="44"/>
          <w:szCs w:val="20"/>
          <w:u w:val="single"/>
        </w:rPr>
      </w:pPr>
      <w:r w:rsidRPr="00C62D81">
        <w:rPr>
          <w:i/>
          <w:noProof/>
          <w:sz w:val="40"/>
          <w:szCs w:val="20"/>
          <w:lang w:eastAsia="bg-BG"/>
        </w:rPr>
        <w:drawing>
          <wp:anchor distT="0" distB="0" distL="114300" distR="114300" simplePos="0" relativeHeight="251744256" behindDoc="1" locked="0" layoutInCell="1" allowOverlap="1" wp14:anchorId="6B800C19" wp14:editId="72AEC695">
            <wp:simplePos x="0" y="0"/>
            <wp:positionH relativeFrom="column">
              <wp:posOffset>-187325</wp:posOffset>
            </wp:positionH>
            <wp:positionV relativeFrom="paragraph">
              <wp:posOffset>-351155</wp:posOffset>
            </wp:positionV>
            <wp:extent cx="1172845" cy="1532255"/>
            <wp:effectExtent l="0" t="0" r="8255" b="0"/>
            <wp:wrapNone/>
            <wp:docPr id="629301519" name="Картина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0C455895" w14:textId="20AAE25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3232" behindDoc="0" locked="0" layoutInCell="1" allowOverlap="1" wp14:anchorId="2A5CFFB6" wp14:editId="5691565C">
                <wp:simplePos x="0" y="0"/>
                <wp:positionH relativeFrom="column">
                  <wp:posOffset>1028700</wp:posOffset>
                </wp:positionH>
                <wp:positionV relativeFrom="paragraph">
                  <wp:posOffset>72390</wp:posOffset>
                </wp:positionV>
                <wp:extent cx="4389120" cy="0"/>
                <wp:effectExtent l="15240" t="14605" r="15240" b="23495"/>
                <wp:wrapNone/>
                <wp:docPr id="850862481" name="Право съединение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2100F" id="Право съединение 29" o:spid="_x0000_s1026" style="position:absolute;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B63F976"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5660517"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55DDFDA6" w14:textId="77777777" w:rsidR="00AD14DA" w:rsidRPr="00C62D81" w:rsidRDefault="00AD14DA" w:rsidP="00AD14DA">
      <w:pPr>
        <w:ind w:firstLine="142"/>
        <w:jc w:val="center"/>
      </w:pPr>
    </w:p>
    <w:p w14:paraId="4058AF48" w14:textId="77777777" w:rsidR="00AD14DA" w:rsidRPr="00C62D81" w:rsidRDefault="00AD14DA" w:rsidP="00AD14DA"/>
    <w:p w14:paraId="25493F2A" w14:textId="1BDD2BEF"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ED2AED">
        <w:rPr>
          <w:b/>
          <w:sz w:val="28"/>
          <w:lang w:val="ru-RU"/>
        </w:rPr>
        <w:t>2</w:t>
      </w:r>
      <w:r w:rsidR="005E2E59">
        <w:rPr>
          <w:b/>
          <w:sz w:val="28"/>
          <w:lang w:val="ru-RU"/>
        </w:rPr>
        <w:t>65</w:t>
      </w:r>
    </w:p>
    <w:p w14:paraId="0608F837" w14:textId="0E4A7FA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ED2AED">
        <w:rPr>
          <w:sz w:val="28"/>
        </w:rPr>
        <w:t>1</w:t>
      </w:r>
      <w:r w:rsidR="005E2E59">
        <w:rPr>
          <w:sz w:val="28"/>
        </w:rPr>
        <w:t>2</w:t>
      </w:r>
      <w:r w:rsidRPr="00C62D81">
        <w:rPr>
          <w:sz w:val="28"/>
          <w:lang w:val="be-BY"/>
        </w:rPr>
        <w:t>/</w:t>
      </w:r>
      <w:r w:rsidR="005E2E59">
        <w:rPr>
          <w:sz w:val="28"/>
        </w:rPr>
        <w:t>20</w:t>
      </w:r>
      <w:r w:rsidRPr="00C62D81">
        <w:rPr>
          <w:sz w:val="28"/>
          <w:lang w:val="be-BY"/>
        </w:rPr>
        <w:t>.</w:t>
      </w:r>
      <w:r w:rsidR="00ED2AED">
        <w:rPr>
          <w:sz w:val="28"/>
          <w:lang w:val="ru-RU"/>
        </w:rPr>
        <w:t>1</w:t>
      </w:r>
      <w:r w:rsidR="005E2E59">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2127142C" w14:textId="77777777" w:rsidR="00AD14DA" w:rsidRPr="00C62D81" w:rsidRDefault="00AD14DA" w:rsidP="00AD14DA">
      <w:pPr>
        <w:jc w:val="both"/>
        <w:rPr>
          <w:sz w:val="28"/>
          <w:lang w:val="ru-RU"/>
        </w:rPr>
      </w:pPr>
    </w:p>
    <w:p w14:paraId="733DACAE" w14:textId="7B754001" w:rsidR="00AD14DA" w:rsidRPr="00B11896" w:rsidRDefault="00AD14DA" w:rsidP="00D743AC">
      <w:pPr>
        <w:tabs>
          <w:tab w:val="left" w:pos="851"/>
        </w:tabs>
        <w:jc w:val="both"/>
        <w:rPr>
          <w:b/>
          <w:bCs/>
          <w:sz w:val="28"/>
          <w:szCs w:val="28"/>
        </w:rPr>
      </w:pPr>
      <w:r w:rsidRPr="00C62D81">
        <w:rPr>
          <w:b/>
          <w:sz w:val="28"/>
          <w:szCs w:val="28"/>
          <w:u w:val="single"/>
          <w:lang w:val="be-BY"/>
        </w:rPr>
        <w:t>ОТНОСНО:</w:t>
      </w:r>
      <w:r w:rsidRPr="00C62D81">
        <w:rPr>
          <w:sz w:val="28"/>
          <w:szCs w:val="28"/>
          <w:lang w:val="ru-RU"/>
        </w:rPr>
        <w:t xml:space="preserve"> </w:t>
      </w:r>
      <w:r w:rsidR="00BB07FD" w:rsidRPr="00BB07FD">
        <w:rPr>
          <w:sz w:val="28"/>
          <w:szCs w:val="28"/>
        </w:rPr>
        <w:t>Предложение №ПО-01-04-277/12.11.25г. от д-р Цветан Ценков – Кмет на Община Видин, относно проект на Правилник за изменение на Правилник на Община Видин за финансово подпомагане на изследвания и процедури при лечението на лица с репродуктивни проблеми (приет с Решение № 163, взето с Протокол № 9 от 02.10.2020 г., изм. с Решение № 8, взето с Протокол № 1 от 23.01.2023 г.)</w:t>
      </w:r>
    </w:p>
    <w:p w14:paraId="2016811B" w14:textId="77777777" w:rsidR="00AD14DA" w:rsidRPr="00C03AA4" w:rsidRDefault="00AD14DA" w:rsidP="00AD14DA">
      <w:pPr>
        <w:tabs>
          <w:tab w:val="left" w:pos="851"/>
          <w:tab w:val="left" w:pos="993"/>
        </w:tabs>
        <w:spacing w:line="360" w:lineRule="auto"/>
        <w:jc w:val="both"/>
        <w:rPr>
          <w:sz w:val="28"/>
          <w:szCs w:val="28"/>
        </w:rPr>
      </w:pPr>
    </w:p>
    <w:p w14:paraId="7AF967FB" w14:textId="04930D4B" w:rsidR="00AD14DA" w:rsidRPr="008E09D8" w:rsidRDefault="00AD14DA" w:rsidP="008E09D8">
      <w:pPr>
        <w:spacing w:line="360" w:lineRule="auto"/>
        <w:ind w:firstLine="426"/>
        <w:jc w:val="both"/>
        <w:rPr>
          <w:bCs/>
          <w:sz w:val="28"/>
          <w:szCs w:val="28"/>
          <w:lang w:eastAsia="bg-BG"/>
        </w:rPr>
      </w:pPr>
      <w:r w:rsidRPr="00C03AA4">
        <w:rPr>
          <w:bCs/>
          <w:sz w:val="28"/>
          <w:szCs w:val="28"/>
          <w:lang w:eastAsia="bg-BG"/>
        </w:rPr>
        <w:t>На основание</w:t>
      </w:r>
      <w:r w:rsidR="008E09D8" w:rsidRPr="008E09D8">
        <w:rPr>
          <w:bCs/>
          <w:sz w:val="28"/>
          <w:szCs w:val="28"/>
          <w:lang w:eastAsia="bg-BG"/>
        </w:rPr>
        <w:t xml:space="preserve"> </w:t>
      </w:r>
      <w:r w:rsidR="00A33384" w:rsidRPr="00A33384">
        <w:rPr>
          <w:bCs/>
          <w:sz w:val="28"/>
          <w:szCs w:val="28"/>
          <w:lang w:eastAsia="bg-BG"/>
        </w:rPr>
        <w:t xml:space="preserve">чл. 17, ал. 1, т. 4, чл. 21, ал. 1, т. 6, т. 23 и ал. 2 от ЗМСМА, § 6, ал. 1, т. 2, чл. 3, чл. 4, чл. 5, чл. 12, чл. 13 от Закона за въвеждане на еврото в Република България и изготвен доклад-мотиви с рег. № ПО-01-04-251/09.10.2025 г., </w:t>
      </w:r>
    </w:p>
    <w:p w14:paraId="4D1701F1" w14:textId="77777777" w:rsidR="00AD14DA" w:rsidRDefault="00AD14DA" w:rsidP="00AD14DA">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98D4D28" w14:textId="2A3D2B10" w:rsidR="00D743AC" w:rsidRPr="008E09D8" w:rsidRDefault="00AD14DA" w:rsidP="008E09D8">
      <w:pPr>
        <w:keepNext/>
        <w:spacing w:line="360" w:lineRule="auto"/>
        <w:jc w:val="center"/>
        <w:outlineLvl w:val="1"/>
        <w:rPr>
          <w:b/>
          <w:bCs/>
          <w:sz w:val="28"/>
          <w:szCs w:val="28"/>
          <w:lang w:val="be-BY"/>
        </w:rPr>
      </w:pPr>
      <w:r w:rsidRPr="00507556">
        <w:rPr>
          <w:b/>
          <w:bCs/>
          <w:sz w:val="28"/>
          <w:szCs w:val="28"/>
          <w:lang w:val="be-BY"/>
        </w:rPr>
        <w:t>Р Е Ш И:</w:t>
      </w:r>
    </w:p>
    <w:p w14:paraId="0F6FDA90" w14:textId="0E00A3BA" w:rsidR="00A33384" w:rsidRPr="00A33384" w:rsidRDefault="00A33384" w:rsidP="00A33384">
      <w:pPr>
        <w:spacing w:after="160"/>
        <w:ind w:firstLine="708"/>
        <w:jc w:val="both"/>
        <w:rPr>
          <w:rFonts w:eastAsia="Calibri"/>
          <w:color w:val="212529"/>
          <w:sz w:val="28"/>
          <w:szCs w:val="28"/>
          <w:shd w:val="clear" w:color="auto" w:fill="FFFFFF"/>
        </w:rPr>
      </w:pPr>
      <w:r w:rsidRPr="00A33384">
        <w:rPr>
          <w:rFonts w:eastAsia="Calibri"/>
          <w:b/>
          <w:bCs/>
          <w:color w:val="000000"/>
          <w:sz w:val="28"/>
          <w:szCs w:val="28"/>
          <w:lang w:eastAsia="bg-BG"/>
        </w:rPr>
        <w:t>1.</w:t>
      </w:r>
      <w:r>
        <w:rPr>
          <w:rFonts w:eastAsia="Calibri"/>
          <w:color w:val="000000"/>
          <w:sz w:val="28"/>
          <w:szCs w:val="28"/>
          <w:lang w:eastAsia="bg-BG"/>
        </w:rPr>
        <w:t xml:space="preserve"> </w:t>
      </w:r>
      <w:r w:rsidRPr="00A33384">
        <w:rPr>
          <w:rFonts w:eastAsia="Calibri"/>
          <w:color w:val="000000"/>
          <w:sz w:val="28"/>
          <w:szCs w:val="28"/>
          <w:lang w:eastAsia="bg-BG"/>
        </w:rPr>
        <w:t xml:space="preserve">Общински съвет - Видин приема Правилник за изменение на Правилника на Община Видин за финансово подпомагане на изследвания и процедури при лечението на лица с репродуктивни проблеми, приет с Решение </w:t>
      </w:r>
      <w:r w:rsidRPr="00A33384">
        <w:rPr>
          <w:rFonts w:eastAsia="Calibri"/>
          <w:color w:val="212529"/>
          <w:sz w:val="28"/>
          <w:szCs w:val="28"/>
          <w:shd w:val="clear" w:color="auto" w:fill="FFFFFF"/>
        </w:rPr>
        <w:t>№</w:t>
      </w:r>
      <w:r w:rsidRPr="00A33384">
        <w:rPr>
          <w:rFonts w:eastAsia="Calibri"/>
          <w:color w:val="212529"/>
          <w:sz w:val="28"/>
          <w:szCs w:val="28"/>
          <w:shd w:val="clear" w:color="auto" w:fill="FFFFFF"/>
          <w:lang w:val="en-US"/>
        </w:rPr>
        <w:t xml:space="preserve"> 163, </w:t>
      </w:r>
      <w:proofErr w:type="spellStart"/>
      <w:r w:rsidRPr="00A33384">
        <w:rPr>
          <w:rFonts w:eastAsia="Calibri"/>
          <w:color w:val="212529"/>
          <w:sz w:val="28"/>
          <w:szCs w:val="28"/>
          <w:shd w:val="clear" w:color="auto" w:fill="FFFFFF"/>
          <w:lang w:val="en-US"/>
        </w:rPr>
        <w:t>взето</w:t>
      </w:r>
      <w:proofErr w:type="spellEnd"/>
      <w:r w:rsidRPr="00A33384">
        <w:rPr>
          <w:rFonts w:eastAsia="Calibri"/>
          <w:color w:val="212529"/>
          <w:sz w:val="28"/>
          <w:szCs w:val="28"/>
          <w:shd w:val="clear" w:color="auto" w:fill="FFFFFF"/>
          <w:lang w:val="en-US"/>
        </w:rPr>
        <w:t xml:space="preserve"> с </w:t>
      </w:r>
      <w:r w:rsidRPr="00A33384">
        <w:rPr>
          <w:rFonts w:eastAsia="Calibri"/>
          <w:color w:val="212529"/>
          <w:sz w:val="28"/>
          <w:szCs w:val="28"/>
          <w:shd w:val="clear" w:color="auto" w:fill="FFFFFF"/>
        </w:rPr>
        <w:t>Протокол № 9 от 02.10.2020 г., изменен с Решение № 8, взето с Протокол № 1 от 23.01.2023 г. на Общински съвет - Видин, както следва:</w:t>
      </w:r>
    </w:p>
    <w:p w14:paraId="5120791D" w14:textId="77777777" w:rsidR="00A33384" w:rsidRPr="00A33384" w:rsidRDefault="00A33384" w:rsidP="00A33384">
      <w:pPr>
        <w:spacing w:after="160"/>
        <w:ind w:firstLine="720"/>
        <w:jc w:val="both"/>
        <w:rPr>
          <w:i/>
          <w:sz w:val="28"/>
          <w:szCs w:val="28"/>
          <w:lang w:val="en-US" w:eastAsia="bg-BG"/>
        </w:rPr>
      </w:pPr>
      <w:r w:rsidRPr="00A33384">
        <w:rPr>
          <w:sz w:val="28"/>
          <w:szCs w:val="28"/>
          <w:lang w:eastAsia="bg-BG"/>
        </w:rPr>
        <w:t>1.1 Изразът в чл. 6, в който е записано: „</w:t>
      </w:r>
      <w:r w:rsidRPr="00A33384">
        <w:rPr>
          <w:i/>
          <w:sz w:val="28"/>
          <w:szCs w:val="28"/>
          <w:lang w:eastAsia="bg-BG"/>
        </w:rPr>
        <w:t>Средствата, отпускани на жени, семейства и лица, живеещи на семейни начала, за финансово подпомагане, са в размер до 2000 лв. (две хиляди лева)</w:t>
      </w:r>
      <w:r w:rsidRPr="00A33384">
        <w:rPr>
          <w:i/>
          <w:sz w:val="28"/>
          <w:szCs w:val="28"/>
          <w:lang w:val="en-US" w:eastAsia="bg-BG"/>
        </w:rPr>
        <w:t>”</w:t>
      </w:r>
      <w:r w:rsidRPr="00A33384">
        <w:rPr>
          <w:sz w:val="28"/>
          <w:szCs w:val="28"/>
          <w:lang w:eastAsia="bg-BG"/>
        </w:rPr>
        <w:t xml:space="preserve"> </w:t>
      </w:r>
      <w:r w:rsidRPr="00A33384">
        <w:rPr>
          <w:b/>
          <w:sz w:val="28"/>
          <w:szCs w:val="28"/>
          <w:lang w:eastAsia="bg-BG"/>
        </w:rPr>
        <w:t>се заменя със следния текст:</w:t>
      </w:r>
      <w:r w:rsidRPr="00A33384">
        <w:rPr>
          <w:sz w:val="28"/>
          <w:szCs w:val="28"/>
          <w:lang w:eastAsia="bg-BG"/>
        </w:rPr>
        <w:t xml:space="preserve"> „</w:t>
      </w:r>
      <w:r w:rsidRPr="00A33384">
        <w:rPr>
          <w:b/>
          <w:i/>
          <w:sz w:val="28"/>
          <w:szCs w:val="28"/>
          <w:lang w:eastAsia="bg-BG"/>
        </w:rPr>
        <w:t>Средствата, отпускани на жени, семейства и лица, живеещи на семейни начала, за финансово подпомагане, са в размер до 1022.58 евро (хиляда двадесет и две евро и петдесет и осем евроцента).</w:t>
      </w:r>
      <w:r w:rsidRPr="00A33384">
        <w:rPr>
          <w:b/>
          <w:i/>
          <w:sz w:val="28"/>
          <w:szCs w:val="28"/>
          <w:lang w:val="en-US" w:eastAsia="bg-BG"/>
        </w:rPr>
        <w:t>”</w:t>
      </w:r>
    </w:p>
    <w:p w14:paraId="65D32D37" w14:textId="77777777" w:rsidR="00A33384" w:rsidRPr="00A33384" w:rsidRDefault="00A33384" w:rsidP="00A33384">
      <w:pPr>
        <w:spacing w:after="160"/>
        <w:ind w:firstLine="720"/>
        <w:jc w:val="both"/>
        <w:rPr>
          <w:i/>
          <w:sz w:val="28"/>
          <w:szCs w:val="28"/>
          <w:lang w:val="en-US" w:eastAsia="bg-BG"/>
        </w:rPr>
      </w:pPr>
      <w:r w:rsidRPr="00A33384">
        <w:rPr>
          <w:sz w:val="28"/>
          <w:szCs w:val="28"/>
          <w:lang w:eastAsia="bg-BG"/>
        </w:rPr>
        <w:t xml:space="preserve">1.2 Изразът в чл. 26, ал.5, в който е записано: </w:t>
      </w:r>
      <w:r w:rsidRPr="00A33384">
        <w:rPr>
          <w:i/>
          <w:sz w:val="28"/>
          <w:szCs w:val="28"/>
          <w:lang w:eastAsia="bg-BG"/>
        </w:rPr>
        <w:t>„Паричната сума за извършените дейности по чл. 26, ал. 1 се изплаща чрез банков превод в левове на посочена банкова сметка от заявителя</w:t>
      </w:r>
      <w:r w:rsidRPr="00A33384">
        <w:rPr>
          <w:i/>
          <w:sz w:val="28"/>
          <w:szCs w:val="28"/>
          <w:lang w:val="en-US" w:eastAsia="bg-BG"/>
        </w:rPr>
        <w:t>”</w:t>
      </w:r>
      <w:r w:rsidRPr="00A33384">
        <w:rPr>
          <w:sz w:val="28"/>
          <w:szCs w:val="28"/>
          <w:lang w:val="en-US" w:eastAsia="bg-BG"/>
        </w:rPr>
        <w:t xml:space="preserve"> </w:t>
      </w:r>
      <w:r w:rsidRPr="00A33384">
        <w:rPr>
          <w:b/>
          <w:sz w:val="28"/>
          <w:szCs w:val="28"/>
          <w:lang w:eastAsia="bg-BG"/>
        </w:rPr>
        <w:t>се заменя със следния текст:</w:t>
      </w:r>
      <w:r w:rsidRPr="00A33384">
        <w:rPr>
          <w:sz w:val="28"/>
          <w:szCs w:val="28"/>
          <w:lang w:eastAsia="bg-BG"/>
        </w:rPr>
        <w:t xml:space="preserve"> </w:t>
      </w:r>
      <w:r w:rsidRPr="00A33384">
        <w:rPr>
          <w:b/>
          <w:i/>
          <w:sz w:val="28"/>
          <w:szCs w:val="28"/>
          <w:lang w:eastAsia="bg-BG"/>
        </w:rPr>
        <w:t>„Паричната сума за извършените дейности по чл. 26, ал. 1 се изплаща чрез банков превод в евро на посочена банкова сметка от заявителя.</w:t>
      </w:r>
      <w:r w:rsidRPr="00A33384">
        <w:rPr>
          <w:b/>
          <w:i/>
          <w:sz w:val="28"/>
          <w:szCs w:val="28"/>
          <w:lang w:val="en-US" w:eastAsia="bg-BG"/>
        </w:rPr>
        <w:t>”</w:t>
      </w:r>
      <w:r w:rsidRPr="00A33384">
        <w:rPr>
          <w:b/>
          <w:sz w:val="28"/>
          <w:szCs w:val="28"/>
          <w:lang w:val="en-US" w:eastAsia="bg-BG"/>
        </w:rPr>
        <w:t xml:space="preserve"> </w:t>
      </w:r>
    </w:p>
    <w:p w14:paraId="717A9575" w14:textId="77777777" w:rsidR="00A33384" w:rsidRPr="00A33384" w:rsidRDefault="00A33384" w:rsidP="00A33384">
      <w:pPr>
        <w:autoSpaceDE w:val="0"/>
        <w:autoSpaceDN w:val="0"/>
        <w:adjustRightInd w:val="0"/>
        <w:spacing w:after="160"/>
        <w:jc w:val="both"/>
        <w:rPr>
          <w:rFonts w:ascii="Calibri" w:eastAsia="Calibri" w:hAnsi="Calibri"/>
          <w:b/>
          <w:sz w:val="28"/>
          <w:szCs w:val="28"/>
        </w:rPr>
      </w:pPr>
      <w:r w:rsidRPr="00A33384">
        <w:rPr>
          <w:sz w:val="28"/>
          <w:szCs w:val="28"/>
          <w:lang w:val="en-US" w:eastAsia="bg-BG"/>
        </w:rPr>
        <w:tab/>
      </w:r>
      <w:r w:rsidRPr="00A33384">
        <w:rPr>
          <w:b/>
          <w:bCs/>
          <w:sz w:val="28"/>
          <w:szCs w:val="28"/>
          <w:lang w:eastAsia="bg-BG"/>
        </w:rPr>
        <w:t>2.</w:t>
      </w:r>
      <w:r w:rsidRPr="00A33384">
        <w:rPr>
          <w:sz w:val="28"/>
          <w:szCs w:val="28"/>
          <w:lang w:val="en-US" w:eastAsia="bg-BG"/>
        </w:rPr>
        <w:t xml:space="preserve"> </w:t>
      </w:r>
      <w:r w:rsidRPr="00A33384">
        <w:rPr>
          <w:b/>
          <w:sz w:val="28"/>
          <w:szCs w:val="28"/>
          <w:lang w:eastAsia="bg-BG"/>
        </w:rPr>
        <w:t>В</w:t>
      </w:r>
      <w:r w:rsidRPr="00A33384">
        <w:rPr>
          <w:b/>
          <w:sz w:val="28"/>
          <w:szCs w:val="28"/>
          <w:lang w:val="en-US" w:eastAsia="bg-BG"/>
        </w:rPr>
        <w:t xml:space="preserve"> </w:t>
      </w:r>
      <w:r w:rsidRPr="00A33384">
        <w:rPr>
          <w:b/>
          <w:sz w:val="28"/>
          <w:szCs w:val="28"/>
          <w:lang w:eastAsia="bg-BG"/>
        </w:rPr>
        <w:t xml:space="preserve">§3 на Преходните и заключителни разпоредби се </w:t>
      </w:r>
      <w:r w:rsidRPr="00A33384">
        <w:rPr>
          <w:rFonts w:eastAsia="Calibri"/>
          <w:b/>
          <w:color w:val="000000"/>
          <w:sz w:val="28"/>
          <w:szCs w:val="28"/>
          <w:lang w:eastAsia="bg-BG"/>
        </w:rPr>
        <w:t>добавя нова т. 1 със следния текст:</w:t>
      </w:r>
    </w:p>
    <w:p w14:paraId="06C49AB9" w14:textId="77777777" w:rsidR="00A33384" w:rsidRPr="00A33384" w:rsidRDefault="00A33384" w:rsidP="00A33384">
      <w:pPr>
        <w:spacing w:after="160"/>
        <w:ind w:firstLine="708"/>
        <w:contextualSpacing/>
        <w:jc w:val="both"/>
        <w:rPr>
          <w:rFonts w:eastAsia="Calibri"/>
          <w:b/>
          <w:i/>
          <w:color w:val="00000A"/>
          <w:kern w:val="1"/>
          <w:sz w:val="28"/>
          <w:szCs w:val="28"/>
          <w:lang w:eastAsia="zh-CN"/>
        </w:rPr>
      </w:pPr>
      <w:r w:rsidRPr="00A33384">
        <w:rPr>
          <w:rFonts w:eastAsia="Calibri"/>
          <w:b/>
          <w:i/>
          <w:sz w:val="28"/>
          <w:szCs w:val="28"/>
        </w:rPr>
        <w:lastRenderedPageBreak/>
        <w:t xml:space="preserve">1. „Измененията на чл. 6 и чл. 26, ал. 5 от </w:t>
      </w:r>
      <w:r w:rsidRPr="00A33384">
        <w:rPr>
          <w:b/>
          <w:i/>
          <w:sz w:val="28"/>
          <w:szCs w:val="28"/>
          <w:lang w:eastAsia="bg-BG"/>
        </w:rPr>
        <w:t>Правилника на Община Видин за финансово подпомагане на изследвания и процедури при лечението на лица с репродуктивни проблеми</w:t>
      </w:r>
      <w:r w:rsidRPr="00A33384">
        <w:rPr>
          <w:rFonts w:eastAsia="Calibri"/>
          <w:b/>
          <w:i/>
          <w:color w:val="00000A"/>
          <w:kern w:val="1"/>
          <w:sz w:val="28"/>
          <w:szCs w:val="28"/>
          <w:lang w:eastAsia="zh-CN"/>
        </w:rPr>
        <w:t xml:space="preserve"> </w:t>
      </w:r>
      <w:r w:rsidRPr="00A33384">
        <w:rPr>
          <w:rFonts w:eastAsia="Calibri"/>
          <w:b/>
          <w:i/>
          <w:color w:val="000000"/>
          <w:sz w:val="28"/>
          <w:szCs w:val="28"/>
          <w:lang w:eastAsia="bg-BG"/>
        </w:rPr>
        <w:t>влизат в сила от 01.01.2026 г.</w:t>
      </w:r>
      <w:r w:rsidRPr="00A33384">
        <w:rPr>
          <w:rFonts w:eastAsia="Calibri"/>
          <w:b/>
          <w:i/>
          <w:color w:val="000000"/>
          <w:sz w:val="28"/>
          <w:szCs w:val="28"/>
          <w:lang w:val="en-US" w:eastAsia="bg-BG"/>
        </w:rPr>
        <w:t>”</w:t>
      </w:r>
    </w:p>
    <w:p w14:paraId="3F70705E" w14:textId="77777777" w:rsidR="00A33384" w:rsidRPr="00A33384" w:rsidRDefault="00A33384" w:rsidP="00A33384">
      <w:pPr>
        <w:spacing w:after="160"/>
        <w:jc w:val="both"/>
        <w:rPr>
          <w:rFonts w:eastAsia="Calibri"/>
          <w:color w:val="000000"/>
          <w:sz w:val="28"/>
          <w:szCs w:val="28"/>
          <w:lang w:eastAsia="bg-BG"/>
        </w:rPr>
      </w:pPr>
    </w:p>
    <w:p w14:paraId="579392B9" w14:textId="77777777" w:rsidR="00A33384" w:rsidRPr="00A33384" w:rsidRDefault="00A33384" w:rsidP="00A33384">
      <w:pPr>
        <w:spacing w:after="160" w:line="276" w:lineRule="auto"/>
        <w:ind w:firstLine="708"/>
        <w:jc w:val="both"/>
        <w:rPr>
          <w:rFonts w:eastAsia="Calibri"/>
          <w:bCs/>
          <w:kern w:val="1"/>
          <w:sz w:val="28"/>
          <w:szCs w:val="28"/>
        </w:rPr>
      </w:pPr>
      <w:r w:rsidRPr="00A33384">
        <w:rPr>
          <w:rFonts w:eastAsia="Calibri"/>
          <w:bCs/>
          <w:iCs/>
          <w:sz w:val="28"/>
          <w:szCs w:val="28"/>
        </w:rPr>
        <w:t xml:space="preserve">1.2 </w:t>
      </w:r>
      <w:r w:rsidRPr="00A33384">
        <w:rPr>
          <w:rFonts w:eastAsia="Calibri"/>
          <w:kern w:val="1"/>
          <w:sz w:val="28"/>
          <w:szCs w:val="28"/>
        </w:rPr>
        <w:t>В останалата част</w:t>
      </w:r>
      <w:r w:rsidRPr="00A33384">
        <w:rPr>
          <w:rFonts w:eastAsia="Calibri"/>
          <w:b/>
          <w:sz w:val="28"/>
          <w:szCs w:val="28"/>
        </w:rPr>
        <w:t xml:space="preserve"> </w:t>
      </w:r>
      <w:r w:rsidRPr="00A33384">
        <w:rPr>
          <w:sz w:val="28"/>
          <w:szCs w:val="28"/>
          <w:lang w:eastAsia="bg-BG"/>
        </w:rPr>
        <w:t>Правилникът на Община Видин за финансово подпомагане на изследвания и процедури при лечението на лица с репродуктивни проблеми</w:t>
      </w:r>
      <w:r w:rsidRPr="00A33384">
        <w:rPr>
          <w:rFonts w:eastAsia="Calibri"/>
          <w:b/>
          <w:i/>
          <w:color w:val="00000A"/>
          <w:kern w:val="1"/>
          <w:sz w:val="28"/>
          <w:szCs w:val="28"/>
          <w:lang w:eastAsia="zh-CN"/>
        </w:rPr>
        <w:t xml:space="preserve"> </w:t>
      </w:r>
      <w:r w:rsidRPr="00A33384">
        <w:rPr>
          <w:rFonts w:eastAsia="Calibri"/>
          <w:bCs/>
          <w:kern w:val="1"/>
          <w:sz w:val="28"/>
          <w:szCs w:val="28"/>
        </w:rPr>
        <w:t xml:space="preserve"> не се променя.</w:t>
      </w:r>
    </w:p>
    <w:p w14:paraId="5370B579" w14:textId="77777777" w:rsidR="00A33384" w:rsidRPr="00A33384" w:rsidRDefault="00A33384" w:rsidP="00A33384">
      <w:pPr>
        <w:suppressAutoHyphens/>
        <w:spacing w:after="160"/>
        <w:ind w:firstLine="708"/>
        <w:jc w:val="both"/>
        <w:rPr>
          <w:rFonts w:eastAsia="Calibri"/>
          <w:kern w:val="1"/>
          <w:sz w:val="28"/>
          <w:szCs w:val="28"/>
          <w:lang w:eastAsia="zh-CN"/>
        </w:rPr>
      </w:pPr>
      <w:r w:rsidRPr="00A33384">
        <w:rPr>
          <w:rFonts w:eastAsia="Calibri"/>
          <w:bCs/>
          <w:kern w:val="1"/>
          <w:sz w:val="28"/>
          <w:szCs w:val="28"/>
        </w:rPr>
        <w:t>2.</w:t>
      </w:r>
      <w:r w:rsidRPr="00A33384">
        <w:rPr>
          <w:rFonts w:eastAsia="Calibri"/>
          <w:bCs/>
          <w:color w:val="000000"/>
          <w:sz w:val="28"/>
          <w:szCs w:val="28"/>
        </w:rPr>
        <w:t xml:space="preserve"> Общински съвет - Видин в</w:t>
      </w:r>
      <w:r w:rsidRPr="00A33384">
        <w:rPr>
          <w:rFonts w:eastAsia="Calibri"/>
          <w:kern w:val="1"/>
          <w:sz w:val="28"/>
          <w:szCs w:val="28"/>
          <w:lang w:eastAsia="zh-CN"/>
        </w:rPr>
        <w:t>ъзлага на кмета на Община Видин да извърши всички последващи по т. 1 от настоящото Решение действия.</w:t>
      </w:r>
    </w:p>
    <w:p w14:paraId="396C50B5" w14:textId="0E69F70E" w:rsidR="00A33384" w:rsidRPr="00A33384" w:rsidRDefault="00A33384" w:rsidP="00A33384">
      <w:pPr>
        <w:spacing w:after="160"/>
        <w:ind w:firstLine="708"/>
        <w:jc w:val="both"/>
        <w:rPr>
          <w:rFonts w:eastAsia="Calibri"/>
          <w:b/>
          <w:color w:val="000000"/>
          <w:sz w:val="28"/>
          <w:szCs w:val="28"/>
          <w:lang w:eastAsia="bg-BG"/>
        </w:rPr>
      </w:pPr>
      <w:r w:rsidRPr="00A33384">
        <w:rPr>
          <w:rFonts w:eastAsia="Calibri"/>
          <w:color w:val="000000"/>
          <w:sz w:val="28"/>
          <w:szCs w:val="28"/>
          <w:lang w:eastAsia="bg-BG"/>
        </w:rPr>
        <w:tab/>
      </w:r>
      <w:r w:rsidRPr="00A33384">
        <w:rPr>
          <w:rFonts w:eastAsia="Calibri"/>
          <w:b/>
          <w:color w:val="000000"/>
          <w:sz w:val="28"/>
          <w:szCs w:val="28"/>
          <w:lang w:eastAsia="bg-BG"/>
        </w:rPr>
        <w:t>Приложени</w:t>
      </w:r>
      <w:r>
        <w:rPr>
          <w:rFonts w:eastAsia="Calibri"/>
          <w:b/>
          <w:color w:val="000000"/>
          <w:sz w:val="28"/>
          <w:szCs w:val="28"/>
          <w:lang w:eastAsia="bg-BG"/>
        </w:rPr>
        <w:t>е</w:t>
      </w:r>
      <w:r w:rsidRPr="00A33384">
        <w:rPr>
          <w:rFonts w:eastAsia="Calibri"/>
          <w:b/>
          <w:color w:val="000000"/>
          <w:sz w:val="28"/>
          <w:szCs w:val="28"/>
          <w:lang w:eastAsia="bg-BG"/>
        </w:rPr>
        <w:t>:</w:t>
      </w:r>
      <w:r>
        <w:rPr>
          <w:rFonts w:eastAsia="Calibri"/>
          <w:b/>
          <w:color w:val="000000"/>
          <w:sz w:val="28"/>
          <w:szCs w:val="28"/>
          <w:lang w:eastAsia="bg-BG"/>
        </w:rPr>
        <w:t xml:space="preserve"> </w:t>
      </w:r>
      <w:r w:rsidRPr="00A33384">
        <w:rPr>
          <w:rFonts w:eastAsia="Calibri"/>
          <w:color w:val="212529"/>
          <w:sz w:val="28"/>
          <w:szCs w:val="28"/>
          <w:shd w:val="clear" w:color="auto" w:fill="FFFFFF"/>
        </w:rPr>
        <w:t>Правилник за изменение на Правилник на Община Видин за финансово подпомагане на изследвания и процедури при лечението на лица с репродуктивни проблеми.</w:t>
      </w:r>
    </w:p>
    <w:p w14:paraId="572C0FBA" w14:textId="61C203CB" w:rsidR="00AD14DA" w:rsidRPr="00C95922" w:rsidRDefault="00A33384" w:rsidP="00A33384">
      <w:pPr>
        <w:spacing w:after="160"/>
        <w:ind w:firstLine="708"/>
        <w:jc w:val="both"/>
        <w:rPr>
          <w:b/>
          <w:sz w:val="28"/>
          <w:szCs w:val="28"/>
        </w:rPr>
      </w:pPr>
      <w:r w:rsidRPr="00A33384">
        <w:rPr>
          <w:rFonts w:eastAsia="Calibri"/>
          <w:color w:val="212529"/>
          <w:sz w:val="28"/>
          <w:szCs w:val="28"/>
          <w:shd w:val="clear" w:color="auto" w:fill="FFFFFF"/>
        </w:rPr>
        <w:tab/>
      </w:r>
    </w:p>
    <w:p w14:paraId="65541C3C" w14:textId="670137FF" w:rsidR="00A33384" w:rsidRPr="00A33384" w:rsidRDefault="00AD14DA" w:rsidP="00A33384">
      <w:pPr>
        <w:pStyle w:val="ac"/>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A33384" w:rsidRPr="00A33384">
        <w:rPr>
          <w:rFonts w:eastAsia="Calibri"/>
          <w:sz w:val="28"/>
          <w:szCs w:val="28"/>
        </w:rPr>
        <w:t>чл. 17, ал. 1, т. 4, чл. 21, ал. 1, т. 6, т. 23 и ал. 2 от ЗМСМА, § 6, ал. 1, т. 2, чл. 3, чл. 4, чл. 5, чл. 12, чл. 13 от Закона за въвеждане на еврото в Република България и изготвен доклад-мотиви с рег. № ПО-01-04-251/09.10.2025 г.</w:t>
      </w:r>
      <w:r w:rsidRPr="00C03AA4">
        <w:rPr>
          <w:sz w:val="28"/>
          <w:szCs w:val="28"/>
        </w:rPr>
        <w:t>,</w:t>
      </w:r>
      <w:r>
        <w:rPr>
          <w:sz w:val="28"/>
          <w:szCs w:val="28"/>
        </w:rPr>
        <w:t xml:space="preserve"> както и целесъобразно</w:t>
      </w:r>
      <w:r w:rsidR="00A33384">
        <w:rPr>
          <w:sz w:val="28"/>
          <w:szCs w:val="28"/>
        </w:rPr>
        <w:t xml:space="preserve"> </w:t>
      </w:r>
      <w:r w:rsidR="00A33384" w:rsidRPr="00A33384">
        <w:rPr>
          <w:rFonts w:eastAsia="Calibri"/>
          <w:color w:val="000000"/>
          <w:kern w:val="1"/>
          <w:sz w:val="28"/>
          <w:szCs w:val="28"/>
        </w:rPr>
        <w:t>приемането на настоящото решение, което е обвързано с:</w:t>
      </w:r>
    </w:p>
    <w:p w14:paraId="66CC29C6" w14:textId="77777777" w:rsidR="00A33384" w:rsidRPr="00A33384" w:rsidRDefault="00A33384" w:rsidP="00A33384">
      <w:pPr>
        <w:suppressAutoHyphens/>
        <w:ind w:firstLine="714"/>
        <w:jc w:val="both"/>
        <w:rPr>
          <w:rFonts w:eastAsia="Calibri"/>
          <w:color w:val="00000A"/>
          <w:kern w:val="1"/>
          <w:sz w:val="28"/>
          <w:szCs w:val="28"/>
          <w:lang w:eastAsia="zh-CN"/>
        </w:rPr>
      </w:pPr>
      <w:r w:rsidRPr="00A33384">
        <w:rPr>
          <w:rFonts w:eastAsia="Calibri"/>
          <w:color w:val="000000"/>
          <w:kern w:val="1"/>
          <w:sz w:val="28"/>
          <w:szCs w:val="28"/>
        </w:rPr>
        <w:t xml:space="preserve">- актуализация на текстовете от </w:t>
      </w:r>
      <w:r w:rsidRPr="00A33384">
        <w:rPr>
          <w:sz w:val="28"/>
          <w:szCs w:val="28"/>
          <w:lang w:eastAsia="bg-BG"/>
        </w:rPr>
        <w:t xml:space="preserve">Правилника на Община Видин за финансово подпомагане на изследвания и процедури при лечението на лица с репродуктивни проблеми, </w:t>
      </w:r>
      <w:r w:rsidRPr="00A33384">
        <w:rPr>
          <w:rFonts w:eastAsia="Calibri"/>
          <w:sz w:val="28"/>
          <w:szCs w:val="28"/>
        </w:rPr>
        <w:t xml:space="preserve">съответстваща на нормативни актове от по-висока степен, </w:t>
      </w:r>
      <w:r w:rsidRPr="00A33384">
        <w:rPr>
          <w:rFonts w:eastAsia="Calibri"/>
          <w:color w:val="000000"/>
          <w:kern w:val="1"/>
          <w:sz w:val="28"/>
          <w:szCs w:val="28"/>
        </w:rPr>
        <w:t xml:space="preserve">в случая </w:t>
      </w:r>
      <w:r w:rsidRPr="00A33384">
        <w:rPr>
          <w:rFonts w:eastAsia="Calibri"/>
          <w:color w:val="000000"/>
          <w:sz w:val="28"/>
          <w:szCs w:val="28"/>
          <w:shd w:val="clear" w:color="auto" w:fill="FFFFFF"/>
        </w:rPr>
        <w:t>Закона за въвеждане на еврото в Република България;</w:t>
      </w:r>
    </w:p>
    <w:p w14:paraId="416B740F" w14:textId="34CE149E" w:rsidR="00A33384" w:rsidRPr="00A33384" w:rsidRDefault="00A33384" w:rsidP="00A33384">
      <w:pPr>
        <w:ind w:firstLine="708"/>
        <w:jc w:val="both"/>
        <w:rPr>
          <w:rFonts w:eastAsia="Calibri"/>
          <w:color w:val="000000"/>
          <w:sz w:val="28"/>
          <w:szCs w:val="28"/>
          <w:lang w:eastAsia="bg-BG"/>
        </w:rPr>
      </w:pPr>
      <w:r w:rsidRPr="00A33384">
        <w:rPr>
          <w:rFonts w:eastAsia="Calibri"/>
          <w:color w:val="000000"/>
          <w:sz w:val="28"/>
          <w:szCs w:val="28"/>
          <w:lang w:eastAsia="bg-BG"/>
        </w:rPr>
        <w:tab/>
        <w:t>- спазване на основните принципи, заложени в Закона за нормативните актове;</w:t>
      </w:r>
    </w:p>
    <w:p w14:paraId="52504933" w14:textId="60F9C936" w:rsidR="00A33384" w:rsidRPr="00A33384" w:rsidRDefault="00A33384" w:rsidP="00A33384">
      <w:pPr>
        <w:ind w:firstLine="708"/>
        <w:jc w:val="both"/>
        <w:rPr>
          <w:rFonts w:eastAsia="Calibri"/>
          <w:color w:val="000000"/>
          <w:sz w:val="28"/>
          <w:szCs w:val="28"/>
          <w:lang w:eastAsia="bg-BG"/>
        </w:rPr>
      </w:pPr>
      <w:r w:rsidRPr="00A33384">
        <w:rPr>
          <w:rFonts w:eastAsia="Calibri"/>
          <w:color w:val="000000"/>
          <w:sz w:val="28"/>
          <w:szCs w:val="28"/>
          <w:lang w:eastAsia="bg-BG"/>
        </w:rPr>
        <w:tab/>
        <w:t>- продължаване на финансовото подпомагане на лицата с репродуктивни проблеми на територията на Община Видин;</w:t>
      </w:r>
    </w:p>
    <w:p w14:paraId="6D151CFD" w14:textId="77777777" w:rsidR="00A33384" w:rsidRPr="00A33384" w:rsidRDefault="00A33384" w:rsidP="00A33384">
      <w:pPr>
        <w:ind w:firstLine="708"/>
        <w:jc w:val="both"/>
        <w:rPr>
          <w:rFonts w:eastAsia="Calibri"/>
          <w:color w:val="000000"/>
          <w:sz w:val="28"/>
          <w:szCs w:val="28"/>
          <w:lang w:eastAsia="bg-BG"/>
        </w:rPr>
      </w:pPr>
      <w:r w:rsidRPr="00A33384">
        <w:rPr>
          <w:rFonts w:eastAsia="Calibri"/>
          <w:color w:val="000000"/>
          <w:sz w:val="28"/>
          <w:szCs w:val="28"/>
          <w:lang w:eastAsia="bg-BG"/>
        </w:rPr>
        <w:t>- постигане на максимална прецизност и яснота в Правилника.</w:t>
      </w:r>
    </w:p>
    <w:p w14:paraId="5E061297" w14:textId="77777777" w:rsidR="00A33384" w:rsidRPr="00A33384" w:rsidRDefault="00A33384" w:rsidP="00A33384">
      <w:pPr>
        <w:spacing w:after="160"/>
        <w:ind w:firstLine="708"/>
        <w:jc w:val="both"/>
        <w:rPr>
          <w:rFonts w:eastAsia="Calibri"/>
          <w:color w:val="000000"/>
          <w:sz w:val="28"/>
          <w:szCs w:val="28"/>
          <w:lang w:eastAsia="bg-BG"/>
        </w:rPr>
      </w:pPr>
    </w:p>
    <w:p w14:paraId="6CAC0189" w14:textId="77777777" w:rsidR="00A33384" w:rsidRDefault="00A33384" w:rsidP="008E09D8">
      <w:pPr>
        <w:pStyle w:val="ac"/>
        <w:spacing w:after="0"/>
        <w:jc w:val="both"/>
        <w:rPr>
          <w:b/>
          <w:bCs/>
          <w:sz w:val="28"/>
          <w:szCs w:val="28"/>
        </w:rPr>
      </w:pPr>
    </w:p>
    <w:p w14:paraId="41027D29" w14:textId="77777777" w:rsidR="00A33384" w:rsidRPr="008E09D8" w:rsidRDefault="00A33384" w:rsidP="008E09D8">
      <w:pPr>
        <w:pStyle w:val="ac"/>
        <w:spacing w:after="0"/>
        <w:jc w:val="both"/>
        <w:rPr>
          <w:b/>
          <w:bCs/>
          <w:sz w:val="28"/>
          <w:szCs w:val="28"/>
        </w:rPr>
      </w:pPr>
    </w:p>
    <w:p w14:paraId="5A4A4D1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F7BF7CA" w14:textId="77777777" w:rsidR="00AD14DA" w:rsidRPr="00CC5138" w:rsidRDefault="00AD14DA" w:rsidP="00AD14DA">
      <w:pPr>
        <w:spacing w:line="360" w:lineRule="auto"/>
        <w:ind w:firstLine="4536"/>
        <w:rPr>
          <w:sz w:val="28"/>
          <w:szCs w:val="28"/>
        </w:rPr>
      </w:pPr>
    </w:p>
    <w:p w14:paraId="01DE066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6988F642" w14:textId="78A4310E" w:rsidR="000958B1" w:rsidRPr="007306F1" w:rsidRDefault="000958B1" w:rsidP="007306F1">
      <w:pPr>
        <w:spacing w:line="360" w:lineRule="auto"/>
        <w:ind w:right="-90"/>
        <w:jc w:val="both"/>
        <w:rPr>
          <w:bCs/>
          <w:sz w:val="28"/>
          <w:szCs w:val="28"/>
        </w:rPr>
      </w:pPr>
    </w:p>
    <w:sectPr w:rsidR="000958B1" w:rsidRPr="007306F1"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93151" w14:textId="77777777" w:rsidR="00006C82" w:rsidRDefault="00006C82" w:rsidP="00BD2B5D">
      <w:r>
        <w:separator/>
      </w:r>
    </w:p>
  </w:endnote>
  <w:endnote w:type="continuationSeparator" w:id="0">
    <w:p w14:paraId="1A2E3386" w14:textId="77777777" w:rsidR="00006C82" w:rsidRDefault="00006C82"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51A08" w14:textId="77777777" w:rsidR="00006C82" w:rsidRDefault="00006C82" w:rsidP="00BD2B5D">
      <w:r>
        <w:separator/>
      </w:r>
    </w:p>
  </w:footnote>
  <w:footnote w:type="continuationSeparator" w:id="0">
    <w:p w14:paraId="312C5D57" w14:textId="77777777" w:rsidR="00006C82" w:rsidRDefault="00006C82"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2"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3"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4" w15:restartNumberingAfterBreak="0">
    <w:nsid w:val="00A99201"/>
    <w:multiLevelType w:val="multilevel"/>
    <w:tmpl w:val="4A425E0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6" w15:restartNumberingAfterBreak="0">
    <w:nsid w:val="016952E8"/>
    <w:multiLevelType w:val="hybridMultilevel"/>
    <w:tmpl w:val="782231C0"/>
    <w:lvl w:ilvl="0" w:tplc="EA44EC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 w15:restartNumberingAfterBreak="0">
    <w:nsid w:val="035B5BF9"/>
    <w:multiLevelType w:val="hybridMultilevel"/>
    <w:tmpl w:val="10C6C834"/>
    <w:lvl w:ilvl="0" w:tplc="1BA4B34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1"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2" w15:restartNumberingAfterBreak="0">
    <w:nsid w:val="05BA509E"/>
    <w:multiLevelType w:val="hybridMultilevel"/>
    <w:tmpl w:val="A454A974"/>
    <w:lvl w:ilvl="0" w:tplc="6D608920">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3" w15:restartNumberingAfterBreak="0">
    <w:nsid w:val="067C6C9A"/>
    <w:multiLevelType w:val="hybridMultilevel"/>
    <w:tmpl w:val="A0AE99BA"/>
    <w:lvl w:ilvl="0" w:tplc="DA800D0A">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4"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5"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0BD634DB"/>
    <w:multiLevelType w:val="multilevel"/>
    <w:tmpl w:val="245896C6"/>
    <w:lvl w:ilvl="0">
      <w:start w:val="1"/>
      <w:numFmt w:val="decimal"/>
      <w:lvlText w:val="%1."/>
      <w:lvlJc w:val="left"/>
      <w:pPr>
        <w:tabs>
          <w:tab w:val="num" w:pos="0"/>
        </w:tabs>
        <w:ind w:left="1080" w:hanging="360"/>
      </w:pPr>
      <w:rPr>
        <w:b/>
        <w:bCs/>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2029"/>
        </w:tabs>
        <w:ind w:left="1211" w:hanging="360"/>
      </w:pPr>
      <w:rPr>
        <w:b/>
        <w:bCs/>
      </w:r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9"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20" w15:restartNumberingAfterBreak="0">
    <w:nsid w:val="0CEA0E44"/>
    <w:multiLevelType w:val="hybridMultilevel"/>
    <w:tmpl w:val="4126B60A"/>
    <w:lvl w:ilvl="0" w:tplc="3542B21A">
      <w:start w:val="1"/>
      <w:numFmt w:val="decimal"/>
      <w:lvlText w:val="%1."/>
      <w:lvlJc w:val="left"/>
      <w:pPr>
        <w:ind w:left="786" w:hanging="360"/>
      </w:pPr>
      <w:rPr>
        <w:b/>
        <w:sz w:val="28"/>
        <w:szCs w:val="28"/>
      </w:rPr>
    </w:lvl>
    <w:lvl w:ilvl="1" w:tplc="04020019" w:tentative="1">
      <w:start w:val="1"/>
      <w:numFmt w:val="lowerLetter"/>
      <w:lvlText w:val="%2."/>
      <w:lvlJc w:val="left"/>
      <w:pPr>
        <w:ind w:left="3939" w:hanging="360"/>
      </w:pPr>
    </w:lvl>
    <w:lvl w:ilvl="2" w:tplc="0402001B" w:tentative="1">
      <w:start w:val="1"/>
      <w:numFmt w:val="lowerRoman"/>
      <w:lvlText w:val="%3."/>
      <w:lvlJc w:val="right"/>
      <w:pPr>
        <w:ind w:left="4659" w:hanging="180"/>
      </w:pPr>
    </w:lvl>
    <w:lvl w:ilvl="3" w:tplc="0402000F" w:tentative="1">
      <w:start w:val="1"/>
      <w:numFmt w:val="decimal"/>
      <w:lvlText w:val="%4."/>
      <w:lvlJc w:val="left"/>
      <w:pPr>
        <w:ind w:left="5379" w:hanging="360"/>
      </w:pPr>
    </w:lvl>
    <w:lvl w:ilvl="4" w:tplc="04020019" w:tentative="1">
      <w:start w:val="1"/>
      <w:numFmt w:val="lowerLetter"/>
      <w:lvlText w:val="%5."/>
      <w:lvlJc w:val="left"/>
      <w:pPr>
        <w:ind w:left="6099" w:hanging="360"/>
      </w:pPr>
    </w:lvl>
    <w:lvl w:ilvl="5" w:tplc="0402001B" w:tentative="1">
      <w:start w:val="1"/>
      <w:numFmt w:val="lowerRoman"/>
      <w:lvlText w:val="%6."/>
      <w:lvlJc w:val="right"/>
      <w:pPr>
        <w:ind w:left="6819" w:hanging="180"/>
      </w:pPr>
    </w:lvl>
    <w:lvl w:ilvl="6" w:tplc="0402000F" w:tentative="1">
      <w:start w:val="1"/>
      <w:numFmt w:val="decimal"/>
      <w:lvlText w:val="%7."/>
      <w:lvlJc w:val="left"/>
      <w:pPr>
        <w:ind w:left="7539" w:hanging="360"/>
      </w:pPr>
    </w:lvl>
    <w:lvl w:ilvl="7" w:tplc="04020019" w:tentative="1">
      <w:start w:val="1"/>
      <w:numFmt w:val="lowerLetter"/>
      <w:lvlText w:val="%8."/>
      <w:lvlJc w:val="left"/>
      <w:pPr>
        <w:ind w:left="8259" w:hanging="360"/>
      </w:pPr>
    </w:lvl>
    <w:lvl w:ilvl="8" w:tplc="0402001B" w:tentative="1">
      <w:start w:val="1"/>
      <w:numFmt w:val="lowerRoman"/>
      <w:lvlText w:val="%9."/>
      <w:lvlJc w:val="right"/>
      <w:pPr>
        <w:ind w:left="8979" w:hanging="180"/>
      </w:pPr>
    </w:lvl>
  </w:abstractNum>
  <w:abstractNum w:abstractNumId="21"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22"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23"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4" w15:restartNumberingAfterBreak="0">
    <w:nsid w:val="0FBF4AC8"/>
    <w:multiLevelType w:val="hybridMultilevel"/>
    <w:tmpl w:val="29CCE644"/>
    <w:lvl w:ilvl="0" w:tplc="81B80F5C">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5"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6" w15:restartNumberingAfterBreak="0">
    <w:nsid w:val="10C17840"/>
    <w:multiLevelType w:val="hybridMultilevel"/>
    <w:tmpl w:val="1DF6B350"/>
    <w:lvl w:ilvl="0" w:tplc="374E15D4">
      <w:start w:val="1"/>
      <w:numFmt w:val="decimal"/>
      <w:lvlText w:val="%1."/>
      <w:lvlJc w:val="left"/>
      <w:pPr>
        <w:tabs>
          <w:tab w:val="num" w:pos="2145"/>
        </w:tabs>
        <w:ind w:left="2145" w:hanging="1065"/>
      </w:pPr>
      <w:rPr>
        <w:rFonts w:ascii="Times New Roman" w:hAnsi="Times New Roman" w:cs="Times New Roman" w:hint="default"/>
      </w:rPr>
    </w:lvl>
    <w:lvl w:ilvl="1" w:tplc="04020019" w:tentative="1">
      <w:start w:val="1"/>
      <w:numFmt w:val="lowerLetter"/>
      <w:lvlText w:val="%2."/>
      <w:lvlJc w:val="left"/>
      <w:pPr>
        <w:tabs>
          <w:tab w:val="num" w:pos="1788"/>
        </w:tabs>
        <w:ind w:left="1788" w:hanging="360"/>
      </w:pPr>
    </w:lvl>
    <w:lvl w:ilvl="2" w:tplc="0402001B" w:tentative="1">
      <w:start w:val="1"/>
      <w:numFmt w:val="lowerRoman"/>
      <w:lvlText w:val="%3."/>
      <w:lvlJc w:val="right"/>
      <w:pPr>
        <w:tabs>
          <w:tab w:val="num" w:pos="2508"/>
        </w:tabs>
        <w:ind w:left="2508" w:hanging="180"/>
      </w:pPr>
    </w:lvl>
    <w:lvl w:ilvl="3" w:tplc="0402000F" w:tentative="1">
      <w:start w:val="1"/>
      <w:numFmt w:val="decimal"/>
      <w:lvlText w:val="%4."/>
      <w:lvlJc w:val="left"/>
      <w:pPr>
        <w:tabs>
          <w:tab w:val="num" w:pos="3228"/>
        </w:tabs>
        <w:ind w:left="3228" w:hanging="360"/>
      </w:pPr>
    </w:lvl>
    <w:lvl w:ilvl="4" w:tplc="04020019" w:tentative="1">
      <w:start w:val="1"/>
      <w:numFmt w:val="lowerLetter"/>
      <w:lvlText w:val="%5."/>
      <w:lvlJc w:val="left"/>
      <w:pPr>
        <w:tabs>
          <w:tab w:val="num" w:pos="3948"/>
        </w:tabs>
        <w:ind w:left="3948" w:hanging="360"/>
      </w:pPr>
    </w:lvl>
    <w:lvl w:ilvl="5" w:tplc="0402001B" w:tentative="1">
      <w:start w:val="1"/>
      <w:numFmt w:val="lowerRoman"/>
      <w:lvlText w:val="%6."/>
      <w:lvlJc w:val="right"/>
      <w:pPr>
        <w:tabs>
          <w:tab w:val="num" w:pos="4668"/>
        </w:tabs>
        <w:ind w:left="4668" w:hanging="180"/>
      </w:pPr>
    </w:lvl>
    <w:lvl w:ilvl="6" w:tplc="0402000F" w:tentative="1">
      <w:start w:val="1"/>
      <w:numFmt w:val="decimal"/>
      <w:lvlText w:val="%7."/>
      <w:lvlJc w:val="left"/>
      <w:pPr>
        <w:tabs>
          <w:tab w:val="num" w:pos="5388"/>
        </w:tabs>
        <w:ind w:left="5388" w:hanging="360"/>
      </w:pPr>
    </w:lvl>
    <w:lvl w:ilvl="7" w:tplc="04020019" w:tentative="1">
      <w:start w:val="1"/>
      <w:numFmt w:val="lowerLetter"/>
      <w:lvlText w:val="%8."/>
      <w:lvlJc w:val="left"/>
      <w:pPr>
        <w:tabs>
          <w:tab w:val="num" w:pos="6108"/>
        </w:tabs>
        <w:ind w:left="6108" w:hanging="360"/>
      </w:pPr>
    </w:lvl>
    <w:lvl w:ilvl="8" w:tplc="0402001B" w:tentative="1">
      <w:start w:val="1"/>
      <w:numFmt w:val="lowerRoman"/>
      <w:lvlText w:val="%9."/>
      <w:lvlJc w:val="right"/>
      <w:pPr>
        <w:tabs>
          <w:tab w:val="num" w:pos="6828"/>
        </w:tabs>
        <w:ind w:left="6828" w:hanging="180"/>
      </w:pPr>
    </w:lvl>
  </w:abstractNum>
  <w:abstractNum w:abstractNumId="27" w15:restartNumberingAfterBreak="0">
    <w:nsid w:val="110808C8"/>
    <w:multiLevelType w:val="hybridMultilevel"/>
    <w:tmpl w:val="92623D3A"/>
    <w:lvl w:ilvl="0" w:tplc="4B5A16A0">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8"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29"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30" w15:restartNumberingAfterBreak="0">
    <w:nsid w:val="15D963F2"/>
    <w:multiLevelType w:val="hybridMultilevel"/>
    <w:tmpl w:val="F7F03BDE"/>
    <w:lvl w:ilvl="0" w:tplc="29AAA64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1" w15:restartNumberingAfterBreak="0">
    <w:nsid w:val="178E5F22"/>
    <w:multiLevelType w:val="hybridMultilevel"/>
    <w:tmpl w:val="C76C35F0"/>
    <w:lvl w:ilvl="0" w:tplc="A748EB4C">
      <w:start w:val="1"/>
      <w:numFmt w:val="decimal"/>
      <w:lvlText w:val="%1."/>
      <w:lvlJc w:val="left"/>
      <w:pPr>
        <w:ind w:left="720" w:hanging="360"/>
      </w:pPr>
      <w:rPr>
        <w:rFonts w:hint="default"/>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15:restartNumberingAfterBreak="0">
    <w:nsid w:val="184258BD"/>
    <w:multiLevelType w:val="multilevel"/>
    <w:tmpl w:val="A75ABB2A"/>
    <w:lvl w:ilvl="0">
      <w:start w:val="1"/>
      <w:numFmt w:val="decimal"/>
      <w:lvlText w:val="%1."/>
      <w:lvlJc w:val="left"/>
      <w:pPr>
        <w:tabs>
          <w:tab w:val="num" w:pos="720"/>
        </w:tabs>
        <w:ind w:left="720" w:hanging="360"/>
      </w:pPr>
      <w:rPr>
        <w:b/>
        <w:bCs w:val="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34" w15:restartNumberingAfterBreak="0">
    <w:nsid w:val="19A73EA6"/>
    <w:multiLevelType w:val="hybridMultilevel"/>
    <w:tmpl w:val="661EFFC8"/>
    <w:lvl w:ilvl="0" w:tplc="29DAED9C">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35"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36" w15:restartNumberingAfterBreak="0">
    <w:nsid w:val="1C0C25F7"/>
    <w:multiLevelType w:val="multilevel"/>
    <w:tmpl w:val="6588905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37"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38"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39"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0" w15:restartNumberingAfterBreak="0">
    <w:nsid w:val="236B7AD3"/>
    <w:multiLevelType w:val="hybridMultilevel"/>
    <w:tmpl w:val="B65A28E2"/>
    <w:lvl w:ilvl="0" w:tplc="F3E2B4D2">
      <w:start w:val="1"/>
      <w:numFmt w:val="decimal"/>
      <w:lvlText w:val="%1."/>
      <w:lvlJc w:val="left"/>
      <w:pPr>
        <w:ind w:left="899" w:hanging="360"/>
      </w:pPr>
      <w:rPr>
        <w:b/>
        <w:bCs/>
      </w:rPr>
    </w:lvl>
    <w:lvl w:ilvl="1" w:tplc="04020019">
      <w:start w:val="1"/>
      <w:numFmt w:val="lowerLetter"/>
      <w:lvlText w:val="%2."/>
      <w:lvlJc w:val="left"/>
      <w:pPr>
        <w:ind w:left="1619" w:hanging="360"/>
      </w:pPr>
    </w:lvl>
    <w:lvl w:ilvl="2" w:tplc="0402001B">
      <w:start w:val="1"/>
      <w:numFmt w:val="lowerRoman"/>
      <w:lvlText w:val="%3."/>
      <w:lvlJc w:val="right"/>
      <w:pPr>
        <w:ind w:left="2339" w:hanging="180"/>
      </w:pPr>
    </w:lvl>
    <w:lvl w:ilvl="3" w:tplc="0402000F">
      <w:start w:val="1"/>
      <w:numFmt w:val="decimal"/>
      <w:lvlText w:val="%4."/>
      <w:lvlJc w:val="left"/>
      <w:pPr>
        <w:ind w:left="3059" w:hanging="360"/>
      </w:pPr>
    </w:lvl>
    <w:lvl w:ilvl="4" w:tplc="04020019">
      <w:start w:val="1"/>
      <w:numFmt w:val="lowerLetter"/>
      <w:lvlText w:val="%5."/>
      <w:lvlJc w:val="left"/>
      <w:pPr>
        <w:ind w:left="3779" w:hanging="360"/>
      </w:pPr>
    </w:lvl>
    <w:lvl w:ilvl="5" w:tplc="0402001B">
      <w:start w:val="1"/>
      <w:numFmt w:val="lowerRoman"/>
      <w:lvlText w:val="%6."/>
      <w:lvlJc w:val="right"/>
      <w:pPr>
        <w:ind w:left="4499" w:hanging="180"/>
      </w:pPr>
    </w:lvl>
    <w:lvl w:ilvl="6" w:tplc="0402000F">
      <w:start w:val="1"/>
      <w:numFmt w:val="decimal"/>
      <w:lvlText w:val="%7."/>
      <w:lvlJc w:val="left"/>
      <w:pPr>
        <w:ind w:left="5219" w:hanging="360"/>
      </w:pPr>
    </w:lvl>
    <w:lvl w:ilvl="7" w:tplc="04020019">
      <w:start w:val="1"/>
      <w:numFmt w:val="lowerLetter"/>
      <w:lvlText w:val="%8."/>
      <w:lvlJc w:val="left"/>
      <w:pPr>
        <w:ind w:left="5939" w:hanging="360"/>
      </w:pPr>
    </w:lvl>
    <w:lvl w:ilvl="8" w:tplc="0402001B">
      <w:start w:val="1"/>
      <w:numFmt w:val="lowerRoman"/>
      <w:lvlText w:val="%9."/>
      <w:lvlJc w:val="right"/>
      <w:pPr>
        <w:ind w:left="6659" w:hanging="180"/>
      </w:pPr>
    </w:lvl>
  </w:abstractNum>
  <w:abstractNum w:abstractNumId="41" w15:restartNumberingAfterBreak="0">
    <w:nsid w:val="23DC55A0"/>
    <w:multiLevelType w:val="hybridMultilevel"/>
    <w:tmpl w:val="7E60A080"/>
    <w:lvl w:ilvl="0" w:tplc="542C9D6A">
      <w:start w:val="1"/>
      <w:numFmt w:val="bullet"/>
      <w:lvlText w:val="-"/>
      <w:lvlJc w:val="left"/>
      <w:pPr>
        <w:ind w:left="1494" w:hanging="360"/>
      </w:pPr>
      <w:rPr>
        <w:rFonts w:ascii="Times New Roman" w:eastAsia="Times New Roman" w:hAnsi="Times New Roman" w:cs="Times New Roman" w:hint="default"/>
      </w:rPr>
    </w:lvl>
    <w:lvl w:ilvl="1" w:tplc="04020003" w:tentative="1">
      <w:start w:val="1"/>
      <w:numFmt w:val="bullet"/>
      <w:lvlText w:val="o"/>
      <w:lvlJc w:val="left"/>
      <w:pPr>
        <w:ind w:left="2214" w:hanging="360"/>
      </w:pPr>
      <w:rPr>
        <w:rFonts w:ascii="Courier New" w:hAnsi="Courier New" w:cs="Courier New" w:hint="default"/>
      </w:rPr>
    </w:lvl>
    <w:lvl w:ilvl="2" w:tplc="04020005" w:tentative="1">
      <w:start w:val="1"/>
      <w:numFmt w:val="bullet"/>
      <w:lvlText w:val=""/>
      <w:lvlJc w:val="left"/>
      <w:pPr>
        <w:ind w:left="2934" w:hanging="360"/>
      </w:pPr>
      <w:rPr>
        <w:rFonts w:ascii="Wingdings" w:hAnsi="Wingdings" w:hint="default"/>
      </w:rPr>
    </w:lvl>
    <w:lvl w:ilvl="3" w:tplc="04020001" w:tentative="1">
      <w:start w:val="1"/>
      <w:numFmt w:val="bullet"/>
      <w:lvlText w:val=""/>
      <w:lvlJc w:val="left"/>
      <w:pPr>
        <w:ind w:left="3654" w:hanging="360"/>
      </w:pPr>
      <w:rPr>
        <w:rFonts w:ascii="Symbol" w:hAnsi="Symbol" w:hint="default"/>
      </w:rPr>
    </w:lvl>
    <w:lvl w:ilvl="4" w:tplc="04020003" w:tentative="1">
      <w:start w:val="1"/>
      <w:numFmt w:val="bullet"/>
      <w:lvlText w:val="o"/>
      <w:lvlJc w:val="left"/>
      <w:pPr>
        <w:ind w:left="4374" w:hanging="360"/>
      </w:pPr>
      <w:rPr>
        <w:rFonts w:ascii="Courier New" w:hAnsi="Courier New" w:cs="Courier New" w:hint="default"/>
      </w:rPr>
    </w:lvl>
    <w:lvl w:ilvl="5" w:tplc="04020005" w:tentative="1">
      <w:start w:val="1"/>
      <w:numFmt w:val="bullet"/>
      <w:lvlText w:val=""/>
      <w:lvlJc w:val="left"/>
      <w:pPr>
        <w:ind w:left="5094" w:hanging="360"/>
      </w:pPr>
      <w:rPr>
        <w:rFonts w:ascii="Wingdings" w:hAnsi="Wingdings" w:hint="default"/>
      </w:rPr>
    </w:lvl>
    <w:lvl w:ilvl="6" w:tplc="04020001" w:tentative="1">
      <w:start w:val="1"/>
      <w:numFmt w:val="bullet"/>
      <w:lvlText w:val=""/>
      <w:lvlJc w:val="left"/>
      <w:pPr>
        <w:ind w:left="5814" w:hanging="360"/>
      </w:pPr>
      <w:rPr>
        <w:rFonts w:ascii="Symbol" w:hAnsi="Symbol" w:hint="default"/>
      </w:rPr>
    </w:lvl>
    <w:lvl w:ilvl="7" w:tplc="04020003" w:tentative="1">
      <w:start w:val="1"/>
      <w:numFmt w:val="bullet"/>
      <w:lvlText w:val="o"/>
      <w:lvlJc w:val="left"/>
      <w:pPr>
        <w:ind w:left="6534" w:hanging="360"/>
      </w:pPr>
      <w:rPr>
        <w:rFonts w:ascii="Courier New" w:hAnsi="Courier New" w:cs="Courier New" w:hint="default"/>
      </w:rPr>
    </w:lvl>
    <w:lvl w:ilvl="8" w:tplc="04020005" w:tentative="1">
      <w:start w:val="1"/>
      <w:numFmt w:val="bullet"/>
      <w:lvlText w:val=""/>
      <w:lvlJc w:val="left"/>
      <w:pPr>
        <w:ind w:left="7254" w:hanging="360"/>
      </w:pPr>
      <w:rPr>
        <w:rFonts w:ascii="Wingdings" w:hAnsi="Wingdings" w:hint="default"/>
      </w:rPr>
    </w:lvl>
  </w:abstractNum>
  <w:abstractNum w:abstractNumId="42"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43"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5"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46"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7" w15:restartNumberingAfterBreak="0">
    <w:nsid w:val="275E0483"/>
    <w:multiLevelType w:val="hybridMultilevel"/>
    <w:tmpl w:val="9870803C"/>
    <w:lvl w:ilvl="0" w:tplc="04020001">
      <w:start w:val="1"/>
      <w:numFmt w:val="bullet"/>
      <w:lvlText w:val=""/>
      <w:lvlJc w:val="left"/>
      <w:pPr>
        <w:ind w:left="862" w:hanging="360"/>
      </w:pPr>
      <w:rPr>
        <w:rFonts w:ascii="Symbol" w:hAnsi="Symbol" w:hint="default"/>
      </w:r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48"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9" w15:restartNumberingAfterBreak="0">
    <w:nsid w:val="2C476662"/>
    <w:multiLevelType w:val="hybridMultilevel"/>
    <w:tmpl w:val="4088FE3E"/>
    <w:lvl w:ilvl="0" w:tplc="2370E8D0">
      <w:start w:val="1"/>
      <w:numFmt w:val="upperRoman"/>
      <w:lvlText w:val="%1."/>
      <w:lvlJc w:val="right"/>
      <w:pPr>
        <w:ind w:left="360" w:hanging="360"/>
      </w:pPr>
      <w:rPr>
        <w:b/>
        <w:bCs w:val="0"/>
      </w:rPr>
    </w:lvl>
    <w:lvl w:ilvl="1" w:tplc="04020019">
      <w:start w:val="1"/>
      <w:numFmt w:val="lowerLetter"/>
      <w:lvlText w:val="%2."/>
      <w:lvlJc w:val="left"/>
      <w:pPr>
        <w:ind w:left="1080" w:hanging="360"/>
      </w:pPr>
    </w:lvl>
    <w:lvl w:ilvl="2" w:tplc="0402001B">
      <w:start w:val="1"/>
      <w:numFmt w:val="lowerRoman"/>
      <w:lvlText w:val="%3."/>
      <w:lvlJc w:val="right"/>
      <w:pPr>
        <w:ind w:left="1800" w:hanging="180"/>
      </w:pPr>
    </w:lvl>
    <w:lvl w:ilvl="3" w:tplc="0402000F">
      <w:start w:val="1"/>
      <w:numFmt w:val="decimal"/>
      <w:lvlText w:val="%4."/>
      <w:lvlJc w:val="left"/>
      <w:pPr>
        <w:ind w:left="2520" w:hanging="360"/>
      </w:pPr>
    </w:lvl>
    <w:lvl w:ilvl="4" w:tplc="04020019">
      <w:start w:val="1"/>
      <w:numFmt w:val="lowerLetter"/>
      <w:lvlText w:val="%5."/>
      <w:lvlJc w:val="left"/>
      <w:pPr>
        <w:ind w:left="3240" w:hanging="360"/>
      </w:pPr>
    </w:lvl>
    <w:lvl w:ilvl="5" w:tplc="0402001B">
      <w:start w:val="1"/>
      <w:numFmt w:val="lowerRoman"/>
      <w:lvlText w:val="%6."/>
      <w:lvlJc w:val="right"/>
      <w:pPr>
        <w:ind w:left="3960" w:hanging="180"/>
      </w:pPr>
    </w:lvl>
    <w:lvl w:ilvl="6" w:tplc="0402000F">
      <w:start w:val="1"/>
      <w:numFmt w:val="decimal"/>
      <w:lvlText w:val="%7."/>
      <w:lvlJc w:val="left"/>
      <w:pPr>
        <w:ind w:left="4680" w:hanging="360"/>
      </w:pPr>
    </w:lvl>
    <w:lvl w:ilvl="7" w:tplc="04020019">
      <w:start w:val="1"/>
      <w:numFmt w:val="lowerLetter"/>
      <w:lvlText w:val="%8."/>
      <w:lvlJc w:val="left"/>
      <w:pPr>
        <w:ind w:left="5400" w:hanging="360"/>
      </w:pPr>
    </w:lvl>
    <w:lvl w:ilvl="8" w:tplc="0402001B">
      <w:start w:val="1"/>
      <w:numFmt w:val="lowerRoman"/>
      <w:lvlText w:val="%9."/>
      <w:lvlJc w:val="right"/>
      <w:pPr>
        <w:ind w:left="6120" w:hanging="180"/>
      </w:pPr>
    </w:lvl>
  </w:abstractNum>
  <w:abstractNum w:abstractNumId="50" w15:restartNumberingAfterBreak="0">
    <w:nsid w:val="2C6B4AE9"/>
    <w:multiLevelType w:val="hybridMultilevel"/>
    <w:tmpl w:val="9034832C"/>
    <w:lvl w:ilvl="0" w:tplc="2F9E1978">
      <w:start w:val="1"/>
      <w:numFmt w:val="upperRoman"/>
      <w:lvlText w:val="%1."/>
      <w:lvlJc w:val="left"/>
      <w:pPr>
        <w:ind w:left="1443" w:hanging="720"/>
      </w:pPr>
      <w:rPr>
        <w:b/>
      </w:rPr>
    </w:lvl>
    <w:lvl w:ilvl="1" w:tplc="04090019">
      <w:start w:val="1"/>
      <w:numFmt w:val="lowerLetter"/>
      <w:lvlText w:val="%2."/>
      <w:lvlJc w:val="left"/>
      <w:pPr>
        <w:ind w:left="1803" w:hanging="360"/>
      </w:pPr>
    </w:lvl>
    <w:lvl w:ilvl="2" w:tplc="0409001B">
      <w:start w:val="1"/>
      <w:numFmt w:val="lowerRoman"/>
      <w:lvlText w:val="%3."/>
      <w:lvlJc w:val="right"/>
      <w:pPr>
        <w:ind w:left="2523" w:hanging="180"/>
      </w:pPr>
    </w:lvl>
    <w:lvl w:ilvl="3" w:tplc="0409000F">
      <w:start w:val="1"/>
      <w:numFmt w:val="decimal"/>
      <w:lvlText w:val="%4."/>
      <w:lvlJc w:val="left"/>
      <w:pPr>
        <w:ind w:left="3243" w:hanging="360"/>
      </w:pPr>
    </w:lvl>
    <w:lvl w:ilvl="4" w:tplc="04090019">
      <w:start w:val="1"/>
      <w:numFmt w:val="lowerLetter"/>
      <w:lvlText w:val="%5."/>
      <w:lvlJc w:val="left"/>
      <w:pPr>
        <w:ind w:left="3963" w:hanging="360"/>
      </w:pPr>
    </w:lvl>
    <w:lvl w:ilvl="5" w:tplc="0409001B">
      <w:start w:val="1"/>
      <w:numFmt w:val="lowerRoman"/>
      <w:lvlText w:val="%6."/>
      <w:lvlJc w:val="right"/>
      <w:pPr>
        <w:ind w:left="4683" w:hanging="180"/>
      </w:pPr>
    </w:lvl>
    <w:lvl w:ilvl="6" w:tplc="0409000F">
      <w:start w:val="1"/>
      <w:numFmt w:val="decimal"/>
      <w:lvlText w:val="%7."/>
      <w:lvlJc w:val="left"/>
      <w:pPr>
        <w:ind w:left="5403" w:hanging="360"/>
      </w:pPr>
    </w:lvl>
    <w:lvl w:ilvl="7" w:tplc="04090019">
      <w:start w:val="1"/>
      <w:numFmt w:val="lowerLetter"/>
      <w:lvlText w:val="%8."/>
      <w:lvlJc w:val="left"/>
      <w:pPr>
        <w:ind w:left="6123" w:hanging="360"/>
      </w:pPr>
    </w:lvl>
    <w:lvl w:ilvl="8" w:tplc="0409001B">
      <w:start w:val="1"/>
      <w:numFmt w:val="lowerRoman"/>
      <w:lvlText w:val="%9."/>
      <w:lvlJc w:val="right"/>
      <w:pPr>
        <w:ind w:left="6843" w:hanging="180"/>
      </w:pPr>
    </w:lvl>
  </w:abstractNum>
  <w:abstractNum w:abstractNumId="51"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52"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53"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54"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5"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56" w15:restartNumberingAfterBreak="0">
    <w:nsid w:val="34F13055"/>
    <w:multiLevelType w:val="hybridMultilevel"/>
    <w:tmpl w:val="9D08D526"/>
    <w:lvl w:ilvl="0" w:tplc="B308EA5A">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59" w15:restartNumberingAfterBreak="0">
    <w:nsid w:val="3793496D"/>
    <w:multiLevelType w:val="hybridMultilevel"/>
    <w:tmpl w:val="5D12ED06"/>
    <w:lvl w:ilvl="0" w:tplc="04020001">
      <w:start w:val="1"/>
      <w:numFmt w:val="bullet"/>
      <w:lvlText w:val=""/>
      <w:lvlJc w:val="left"/>
      <w:pPr>
        <w:ind w:left="1069" w:hanging="360"/>
      </w:pPr>
      <w:rPr>
        <w:rFonts w:ascii="Symbol" w:hAnsi="Symbol" w:hint="default"/>
      </w:rPr>
    </w:lvl>
    <w:lvl w:ilvl="1" w:tplc="04020003">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60"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1"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62"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63" w15:restartNumberingAfterBreak="0">
    <w:nsid w:val="3BCA7833"/>
    <w:multiLevelType w:val="hybridMultilevel"/>
    <w:tmpl w:val="263AF7AC"/>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64"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65" w15:restartNumberingAfterBreak="0">
    <w:nsid w:val="40CD3F52"/>
    <w:multiLevelType w:val="hybridMultilevel"/>
    <w:tmpl w:val="A45841F2"/>
    <w:lvl w:ilvl="0" w:tplc="80D637BC">
      <w:start w:val="1"/>
      <w:numFmt w:val="bullet"/>
      <w:lvlText w:val="-"/>
      <w:lvlJc w:val="left"/>
      <w:pPr>
        <w:ind w:left="927" w:hanging="360"/>
      </w:pPr>
      <w:rPr>
        <w:rFonts w:ascii="Times New Roman" w:eastAsia="Times New Roman" w:hAnsi="Times New Roman" w:cs="Times New Roman"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66" w15:restartNumberingAfterBreak="0">
    <w:nsid w:val="413A7DA3"/>
    <w:multiLevelType w:val="hybridMultilevel"/>
    <w:tmpl w:val="9E28E5E2"/>
    <w:lvl w:ilvl="0" w:tplc="BBD69934">
      <w:start w:val="1"/>
      <w:numFmt w:val="decimal"/>
      <w:lvlText w:val="%1."/>
      <w:lvlJc w:val="left"/>
      <w:pPr>
        <w:ind w:left="1068" w:hanging="360"/>
      </w:pPr>
      <w:rPr>
        <w:b/>
        <w:bCs/>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67" w15:restartNumberingAfterBreak="0">
    <w:nsid w:val="444141BD"/>
    <w:multiLevelType w:val="multilevel"/>
    <w:tmpl w:val="0402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8"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9" w15:restartNumberingAfterBreak="0">
    <w:nsid w:val="476F243C"/>
    <w:multiLevelType w:val="hybridMultilevel"/>
    <w:tmpl w:val="5F6AD636"/>
    <w:lvl w:ilvl="0" w:tplc="70C806EC">
      <w:start w:val="1"/>
      <w:numFmt w:val="decimal"/>
      <w:lvlText w:val="%1."/>
      <w:lvlJc w:val="left"/>
      <w:pPr>
        <w:ind w:left="720" w:hanging="360"/>
      </w:pPr>
      <w:rPr>
        <w:rFonts w:hint="default"/>
        <w:b/>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0"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71"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72" w15:restartNumberingAfterBreak="0">
    <w:nsid w:val="49C0184F"/>
    <w:multiLevelType w:val="hybridMultilevel"/>
    <w:tmpl w:val="6A9C535E"/>
    <w:lvl w:ilvl="0" w:tplc="C08420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3" w15:restartNumberingAfterBreak="0">
    <w:nsid w:val="4B886DAE"/>
    <w:multiLevelType w:val="hybridMultilevel"/>
    <w:tmpl w:val="F2380A92"/>
    <w:lvl w:ilvl="0" w:tplc="04020001">
      <w:start w:val="1"/>
      <w:numFmt w:val="bullet"/>
      <w:lvlText w:val=""/>
      <w:lvlJc w:val="left"/>
      <w:pPr>
        <w:ind w:left="927" w:hanging="360"/>
      </w:pPr>
      <w:rPr>
        <w:rFonts w:ascii="Symbol" w:hAnsi="Symbol"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74"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5"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6" w15:restartNumberingAfterBreak="0">
    <w:nsid w:val="51562663"/>
    <w:multiLevelType w:val="hybridMultilevel"/>
    <w:tmpl w:val="D4FA323C"/>
    <w:lvl w:ilvl="0" w:tplc="92B4863E">
      <w:numFmt w:val="bullet"/>
      <w:lvlText w:val="-"/>
      <w:lvlJc w:val="left"/>
      <w:pPr>
        <w:ind w:left="959" w:hanging="360"/>
      </w:pPr>
      <w:rPr>
        <w:rFonts w:ascii="Times New Roman" w:eastAsia="Times New Roman" w:hAnsi="Times New Roman" w:cs="Times New Roman" w:hint="default"/>
        <w:color w:val="auto"/>
      </w:rPr>
    </w:lvl>
    <w:lvl w:ilvl="1" w:tplc="04020003">
      <w:start w:val="1"/>
      <w:numFmt w:val="bullet"/>
      <w:lvlText w:val="o"/>
      <w:lvlJc w:val="left"/>
      <w:pPr>
        <w:ind w:left="1679" w:hanging="360"/>
      </w:pPr>
      <w:rPr>
        <w:rFonts w:ascii="Courier New" w:hAnsi="Courier New" w:cs="Courier New" w:hint="default"/>
      </w:rPr>
    </w:lvl>
    <w:lvl w:ilvl="2" w:tplc="04020005">
      <w:start w:val="1"/>
      <w:numFmt w:val="bullet"/>
      <w:lvlText w:val=""/>
      <w:lvlJc w:val="left"/>
      <w:pPr>
        <w:ind w:left="2399" w:hanging="360"/>
      </w:pPr>
      <w:rPr>
        <w:rFonts w:ascii="Wingdings" w:hAnsi="Wingdings" w:hint="default"/>
      </w:rPr>
    </w:lvl>
    <w:lvl w:ilvl="3" w:tplc="04020001">
      <w:start w:val="1"/>
      <w:numFmt w:val="bullet"/>
      <w:lvlText w:val=""/>
      <w:lvlJc w:val="left"/>
      <w:pPr>
        <w:ind w:left="3119" w:hanging="360"/>
      </w:pPr>
      <w:rPr>
        <w:rFonts w:ascii="Symbol" w:hAnsi="Symbol" w:hint="default"/>
      </w:rPr>
    </w:lvl>
    <w:lvl w:ilvl="4" w:tplc="04020003">
      <w:start w:val="1"/>
      <w:numFmt w:val="bullet"/>
      <w:lvlText w:val="o"/>
      <w:lvlJc w:val="left"/>
      <w:pPr>
        <w:ind w:left="3839" w:hanging="360"/>
      </w:pPr>
      <w:rPr>
        <w:rFonts w:ascii="Courier New" w:hAnsi="Courier New" w:cs="Courier New" w:hint="default"/>
      </w:rPr>
    </w:lvl>
    <w:lvl w:ilvl="5" w:tplc="04020005">
      <w:start w:val="1"/>
      <w:numFmt w:val="bullet"/>
      <w:lvlText w:val=""/>
      <w:lvlJc w:val="left"/>
      <w:pPr>
        <w:ind w:left="4559" w:hanging="360"/>
      </w:pPr>
      <w:rPr>
        <w:rFonts w:ascii="Wingdings" w:hAnsi="Wingdings" w:hint="default"/>
      </w:rPr>
    </w:lvl>
    <w:lvl w:ilvl="6" w:tplc="04020001">
      <w:start w:val="1"/>
      <w:numFmt w:val="bullet"/>
      <w:lvlText w:val=""/>
      <w:lvlJc w:val="left"/>
      <w:pPr>
        <w:ind w:left="5279" w:hanging="360"/>
      </w:pPr>
      <w:rPr>
        <w:rFonts w:ascii="Symbol" w:hAnsi="Symbol" w:hint="default"/>
      </w:rPr>
    </w:lvl>
    <w:lvl w:ilvl="7" w:tplc="04020003">
      <w:start w:val="1"/>
      <w:numFmt w:val="bullet"/>
      <w:lvlText w:val="o"/>
      <w:lvlJc w:val="left"/>
      <w:pPr>
        <w:ind w:left="5999" w:hanging="360"/>
      </w:pPr>
      <w:rPr>
        <w:rFonts w:ascii="Courier New" w:hAnsi="Courier New" w:cs="Courier New" w:hint="default"/>
      </w:rPr>
    </w:lvl>
    <w:lvl w:ilvl="8" w:tplc="04020005">
      <w:start w:val="1"/>
      <w:numFmt w:val="bullet"/>
      <w:lvlText w:val=""/>
      <w:lvlJc w:val="left"/>
      <w:pPr>
        <w:ind w:left="6719" w:hanging="360"/>
      </w:pPr>
      <w:rPr>
        <w:rFonts w:ascii="Wingdings" w:hAnsi="Wingdings" w:hint="default"/>
      </w:rPr>
    </w:lvl>
  </w:abstractNum>
  <w:abstractNum w:abstractNumId="77"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8" w15:restartNumberingAfterBreak="0">
    <w:nsid w:val="555E4E6F"/>
    <w:multiLevelType w:val="multilevel"/>
    <w:tmpl w:val="9B989054"/>
    <w:lvl w:ilvl="0">
      <w:start w:val="251"/>
      <w:numFmt w:val="decimal"/>
      <w:lvlText w:val="%1"/>
      <w:lvlJc w:val="left"/>
      <w:pPr>
        <w:ind w:left="600" w:hanging="600"/>
      </w:pPr>
    </w:lvl>
    <w:lvl w:ilvl="1">
      <w:start w:val="50"/>
      <w:numFmt w:val="decimal"/>
      <w:lvlText w:val="%1.%2"/>
      <w:lvlJc w:val="left"/>
      <w:pPr>
        <w:ind w:left="600" w:hanging="6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9"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0" w15:restartNumberingAfterBreak="0">
    <w:nsid w:val="55F673B6"/>
    <w:multiLevelType w:val="multilevel"/>
    <w:tmpl w:val="FBBE6A04"/>
    <w:lvl w:ilvl="0">
      <w:start w:val="1"/>
      <w:numFmt w:val="decimal"/>
      <w:lvlText w:val="%1."/>
      <w:lvlJc w:val="left"/>
      <w:pPr>
        <w:ind w:left="720" w:hanging="360"/>
      </w:pPr>
      <w:rPr>
        <w:b/>
        <w:bCs/>
      </w:rPr>
    </w:lvl>
    <w:lvl w:ilvl="1">
      <w:start w:val="1"/>
      <w:numFmt w:val="decimal"/>
      <w:isLgl/>
      <w:lvlText w:val="%1.%2."/>
      <w:lvlJc w:val="left"/>
      <w:pPr>
        <w:ind w:left="780" w:hanging="420"/>
      </w:pPr>
      <w:rPr>
        <w:strike w:val="0"/>
        <w:dstrike w:val="0"/>
        <w:u w:val="none"/>
        <w:effect w:val="none"/>
      </w:rPr>
    </w:lvl>
    <w:lvl w:ilvl="2">
      <w:start w:val="1"/>
      <w:numFmt w:val="decimal"/>
      <w:isLgl/>
      <w:lvlText w:val="%1.%2.%3."/>
      <w:lvlJc w:val="left"/>
      <w:pPr>
        <w:ind w:left="1080" w:hanging="720"/>
      </w:pPr>
      <w:rPr>
        <w:strike w:val="0"/>
        <w:dstrike w:val="0"/>
        <w:u w:val="none"/>
        <w:effect w:val="none"/>
      </w:rPr>
    </w:lvl>
    <w:lvl w:ilvl="3">
      <w:start w:val="1"/>
      <w:numFmt w:val="decimal"/>
      <w:isLgl/>
      <w:lvlText w:val="%1.%2.%3.%4."/>
      <w:lvlJc w:val="left"/>
      <w:pPr>
        <w:ind w:left="1080" w:hanging="720"/>
      </w:pPr>
      <w:rPr>
        <w:strike w:val="0"/>
        <w:dstrike w:val="0"/>
        <w:u w:val="none"/>
        <w:effect w:val="none"/>
      </w:rPr>
    </w:lvl>
    <w:lvl w:ilvl="4">
      <w:start w:val="1"/>
      <w:numFmt w:val="decimal"/>
      <w:isLgl/>
      <w:lvlText w:val="%1.%2.%3.%4.%5."/>
      <w:lvlJc w:val="left"/>
      <w:pPr>
        <w:ind w:left="1440" w:hanging="1080"/>
      </w:pPr>
      <w:rPr>
        <w:strike w:val="0"/>
        <w:dstrike w:val="0"/>
        <w:u w:val="none"/>
        <w:effect w:val="none"/>
      </w:rPr>
    </w:lvl>
    <w:lvl w:ilvl="5">
      <w:start w:val="1"/>
      <w:numFmt w:val="decimal"/>
      <w:isLgl/>
      <w:lvlText w:val="%1.%2.%3.%4.%5.%6."/>
      <w:lvlJc w:val="left"/>
      <w:pPr>
        <w:ind w:left="1440" w:hanging="1080"/>
      </w:pPr>
      <w:rPr>
        <w:strike w:val="0"/>
        <w:dstrike w:val="0"/>
        <w:u w:val="none"/>
        <w:effect w:val="none"/>
      </w:rPr>
    </w:lvl>
    <w:lvl w:ilvl="6">
      <w:start w:val="1"/>
      <w:numFmt w:val="decimal"/>
      <w:isLgl/>
      <w:lvlText w:val="%1.%2.%3.%4.%5.%6.%7."/>
      <w:lvlJc w:val="left"/>
      <w:pPr>
        <w:ind w:left="1800" w:hanging="1440"/>
      </w:pPr>
      <w:rPr>
        <w:strike w:val="0"/>
        <w:dstrike w:val="0"/>
        <w:u w:val="none"/>
        <w:effect w:val="none"/>
      </w:rPr>
    </w:lvl>
    <w:lvl w:ilvl="7">
      <w:start w:val="1"/>
      <w:numFmt w:val="decimal"/>
      <w:isLgl/>
      <w:lvlText w:val="%1.%2.%3.%4.%5.%6.%7.%8."/>
      <w:lvlJc w:val="left"/>
      <w:pPr>
        <w:ind w:left="1800" w:hanging="1440"/>
      </w:pPr>
      <w:rPr>
        <w:strike w:val="0"/>
        <w:dstrike w:val="0"/>
        <w:u w:val="none"/>
        <w:effect w:val="none"/>
      </w:rPr>
    </w:lvl>
    <w:lvl w:ilvl="8">
      <w:start w:val="1"/>
      <w:numFmt w:val="decimal"/>
      <w:isLgl/>
      <w:lvlText w:val="%1.%2.%3.%4.%5.%6.%7.%8.%9."/>
      <w:lvlJc w:val="left"/>
      <w:pPr>
        <w:ind w:left="2160" w:hanging="1800"/>
      </w:pPr>
      <w:rPr>
        <w:strike w:val="0"/>
        <w:dstrike w:val="0"/>
        <w:u w:val="none"/>
        <w:effect w:val="none"/>
      </w:rPr>
    </w:lvl>
  </w:abstractNum>
  <w:abstractNum w:abstractNumId="81"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82" w15:restartNumberingAfterBreak="0">
    <w:nsid w:val="5815618D"/>
    <w:multiLevelType w:val="hybridMultilevel"/>
    <w:tmpl w:val="D1E4B874"/>
    <w:lvl w:ilvl="0" w:tplc="D21E828E">
      <w:start w:val="1"/>
      <w:numFmt w:val="decimal"/>
      <w:lvlText w:val="%1."/>
      <w:lvlJc w:val="left"/>
      <w:pPr>
        <w:ind w:left="360" w:hanging="360"/>
      </w:pPr>
      <w:rPr>
        <w:rFonts w:hint="default"/>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83" w15:restartNumberingAfterBreak="0">
    <w:nsid w:val="58D93BFF"/>
    <w:multiLevelType w:val="hybridMultilevel"/>
    <w:tmpl w:val="3282EA82"/>
    <w:lvl w:ilvl="0" w:tplc="395A8D4E">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84"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5"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86"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7" w15:restartNumberingAfterBreak="0">
    <w:nsid w:val="5DD8728B"/>
    <w:multiLevelType w:val="hybridMultilevel"/>
    <w:tmpl w:val="0338BE98"/>
    <w:lvl w:ilvl="0" w:tplc="8878CAFA">
      <w:start w:val="1"/>
      <w:numFmt w:val="decimal"/>
      <w:lvlText w:val="%1."/>
      <w:lvlJc w:val="left"/>
      <w:pPr>
        <w:ind w:left="786" w:hanging="360"/>
      </w:pPr>
      <w:rPr>
        <w:b/>
        <w:bCs/>
        <w:i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88" w15:restartNumberingAfterBreak="0">
    <w:nsid w:val="5E455259"/>
    <w:multiLevelType w:val="hybridMultilevel"/>
    <w:tmpl w:val="86280E50"/>
    <w:lvl w:ilvl="0" w:tplc="FBF24048">
      <w:start w:val="1"/>
      <w:numFmt w:val="decimal"/>
      <w:lvlText w:val="%1."/>
      <w:lvlJc w:val="left"/>
      <w:pPr>
        <w:ind w:left="1414" w:hanging="360"/>
      </w:pPr>
      <w:rPr>
        <w:rFonts w:hint="default"/>
      </w:rPr>
    </w:lvl>
    <w:lvl w:ilvl="1" w:tplc="04020019" w:tentative="1">
      <w:start w:val="1"/>
      <w:numFmt w:val="lowerLetter"/>
      <w:lvlText w:val="%2."/>
      <w:lvlJc w:val="left"/>
      <w:pPr>
        <w:ind w:left="2134" w:hanging="360"/>
      </w:pPr>
    </w:lvl>
    <w:lvl w:ilvl="2" w:tplc="0402001B" w:tentative="1">
      <w:start w:val="1"/>
      <w:numFmt w:val="lowerRoman"/>
      <w:lvlText w:val="%3."/>
      <w:lvlJc w:val="right"/>
      <w:pPr>
        <w:ind w:left="2854" w:hanging="180"/>
      </w:pPr>
    </w:lvl>
    <w:lvl w:ilvl="3" w:tplc="0402000F" w:tentative="1">
      <w:start w:val="1"/>
      <w:numFmt w:val="decimal"/>
      <w:lvlText w:val="%4."/>
      <w:lvlJc w:val="left"/>
      <w:pPr>
        <w:ind w:left="3574" w:hanging="360"/>
      </w:pPr>
    </w:lvl>
    <w:lvl w:ilvl="4" w:tplc="04020019" w:tentative="1">
      <w:start w:val="1"/>
      <w:numFmt w:val="lowerLetter"/>
      <w:lvlText w:val="%5."/>
      <w:lvlJc w:val="left"/>
      <w:pPr>
        <w:ind w:left="4294" w:hanging="360"/>
      </w:pPr>
    </w:lvl>
    <w:lvl w:ilvl="5" w:tplc="0402001B" w:tentative="1">
      <w:start w:val="1"/>
      <w:numFmt w:val="lowerRoman"/>
      <w:lvlText w:val="%6."/>
      <w:lvlJc w:val="right"/>
      <w:pPr>
        <w:ind w:left="5014" w:hanging="180"/>
      </w:pPr>
    </w:lvl>
    <w:lvl w:ilvl="6" w:tplc="0402000F" w:tentative="1">
      <w:start w:val="1"/>
      <w:numFmt w:val="decimal"/>
      <w:lvlText w:val="%7."/>
      <w:lvlJc w:val="left"/>
      <w:pPr>
        <w:ind w:left="5734" w:hanging="360"/>
      </w:pPr>
    </w:lvl>
    <w:lvl w:ilvl="7" w:tplc="04020019" w:tentative="1">
      <w:start w:val="1"/>
      <w:numFmt w:val="lowerLetter"/>
      <w:lvlText w:val="%8."/>
      <w:lvlJc w:val="left"/>
      <w:pPr>
        <w:ind w:left="6454" w:hanging="360"/>
      </w:pPr>
    </w:lvl>
    <w:lvl w:ilvl="8" w:tplc="0402001B" w:tentative="1">
      <w:start w:val="1"/>
      <w:numFmt w:val="lowerRoman"/>
      <w:lvlText w:val="%9."/>
      <w:lvlJc w:val="right"/>
      <w:pPr>
        <w:ind w:left="7174" w:hanging="180"/>
      </w:pPr>
    </w:lvl>
  </w:abstractNum>
  <w:abstractNum w:abstractNumId="89" w15:restartNumberingAfterBreak="0">
    <w:nsid w:val="5F6316A1"/>
    <w:multiLevelType w:val="hybridMultilevel"/>
    <w:tmpl w:val="31B2E4BC"/>
    <w:lvl w:ilvl="0" w:tplc="9FECAC6E">
      <w:start w:val="1"/>
      <w:numFmt w:val="decimal"/>
      <w:lvlText w:val="%1."/>
      <w:lvlJc w:val="left"/>
      <w:pPr>
        <w:ind w:left="786" w:hanging="360"/>
      </w:pPr>
      <w:rPr>
        <w:rFonts w:hint="default"/>
        <w:b/>
        <w:bCs w:val="0"/>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90"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91" w15:restartNumberingAfterBreak="0">
    <w:nsid w:val="60876BC8"/>
    <w:multiLevelType w:val="hybridMultilevel"/>
    <w:tmpl w:val="8C58822A"/>
    <w:lvl w:ilvl="0" w:tplc="A77273B0">
      <w:start w:val="1"/>
      <w:numFmt w:val="upperRoman"/>
      <w:lvlText w:val="%1."/>
      <w:lvlJc w:val="left"/>
      <w:pPr>
        <w:ind w:left="1462" w:hanging="720"/>
      </w:pPr>
      <w:rPr>
        <w:rFonts w:hint="default"/>
        <w:b/>
      </w:rPr>
    </w:lvl>
    <w:lvl w:ilvl="1" w:tplc="04020019" w:tentative="1">
      <w:start w:val="1"/>
      <w:numFmt w:val="lowerLetter"/>
      <w:lvlText w:val="%2."/>
      <w:lvlJc w:val="left"/>
      <w:pPr>
        <w:ind w:left="1822" w:hanging="360"/>
      </w:pPr>
    </w:lvl>
    <w:lvl w:ilvl="2" w:tplc="0402001B" w:tentative="1">
      <w:start w:val="1"/>
      <w:numFmt w:val="lowerRoman"/>
      <w:lvlText w:val="%3."/>
      <w:lvlJc w:val="right"/>
      <w:pPr>
        <w:ind w:left="2542" w:hanging="180"/>
      </w:pPr>
    </w:lvl>
    <w:lvl w:ilvl="3" w:tplc="0402000F" w:tentative="1">
      <w:start w:val="1"/>
      <w:numFmt w:val="decimal"/>
      <w:lvlText w:val="%4."/>
      <w:lvlJc w:val="left"/>
      <w:pPr>
        <w:ind w:left="3262" w:hanging="360"/>
      </w:pPr>
    </w:lvl>
    <w:lvl w:ilvl="4" w:tplc="04020019" w:tentative="1">
      <w:start w:val="1"/>
      <w:numFmt w:val="lowerLetter"/>
      <w:lvlText w:val="%5."/>
      <w:lvlJc w:val="left"/>
      <w:pPr>
        <w:ind w:left="3982" w:hanging="360"/>
      </w:pPr>
    </w:lvl>
    <w:lvl w:ilvl="5" w:tplc="0402001B" w:tentative="1">
      <w:start w:val="1"/>
      <w:numFmt w:val="lowerRoman"/>
      <w:lvlText w:val="%6."/>
      <w:lvlJc w:val="right"/>
      <w:pPr>
        <w:ind w:left="4702" w:hanging="180"/>
      </w:pPr>
    </w:lvl>
    <w:lvl w:ilvl="6" w:tplc="0402000F" w:tentative="1">
      <w:start w:val="1"/>
      <w:numFmt w:val="decimal"/>
      <w:lvlText w:val="%7."/>
      <w:lvlJc w:val="left"/>
      <w:pPr>
        <w:ind w:left="5422" w:hanging="360"/>
      </w:pPr>
    </w:lvl>
    <w:lvl w:ilvl="7" w:tplc="04020019" w:tentative="1">
      <w:start w:val="1"/>
      <w:numFmt w:val="lowerLetter"/>
      <w:lvlText w:val="%8."/>
      <w:lvlJc w:val="left"/>
      <w:pPr>
        <w:ind w:left="6142" w:hanging="360"/>
      </w:pPr>
    </w:lvl>
    <w:lvl w:ilvl="8" w:tplc="0402001B" w:tentative="1">
      <w:start w:val="1"/>
      <w:numFmt w:val="lowerRoman"/>
      <w:lvlText w:val="%9."/>
      <w:lvlJc w:val="right"/>
      <w:pPr>
        <w:ind w:left="6862" w:hanging="180"/>
      </w:pPr>
    </w:lvl>
  </w:abstractNum>
  <w:abstractNum w:abstractNumId="92" w15:restartNumberingAfterBreak="0">
    <w:nsid w:val="609F7759"/>
    <w:multiLevelType w:val="hybridMultilevel"/>
    <w:tmpl w:val="9580E186"/>
    <w:lvl w:ilvl="0" w:tplc="8C40D53A">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93"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4" w15:restartNumberingAfterBreak="0">
    <w:nsid w:val="6467204D"/>
    <w:multiLevelType w:val="hybridMultilevel"/>
    <w:tmpl w:val="86FAB0F4"/>
    <w:lvl w:ilvl="0" w:tplc="7F428E2A">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95"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96" w15:restartNumberingAfterBreak="0">
    <w:nsid w:val="66994254"/>
    <w:multiLevelType w:val="multilevel"/>
    <w:tmpl w:val="8F96EF18"/>
    <w:lvl w:ilvl="0">
      <w:start w:val="131"/>
      <w:numFmt w:val="decimal"/>
      <w:lvlText w:val="%1"/>
      <w:lvlJc w:val="left"/>
      <w:pPr>
        <w:ind w:left="645" w:hanging="645"/>
      </w:pPr>
      <w:rPr>
        <w:rFonts w:hint="default"/>
      </w:rPr>
    </w:lvl>
    <w:lvl w:ilvl="1">
      <w:start w:val="11"/>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7"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8"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99"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00"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01" w15:restartNumberingAfterBreak="0">
    <w:nsid w:val="68DE6438"/>
    <w:multiLevelType w:val="hybridMultilevel"/>
    <w:tmpl w:val="308E1AE8"/>
    <w:lvl w:ilvl="0" w:tplc="B23C32B6">
      <w:start w:val="1"/>
      <w:numFmt w:val="decimal"/>
      <w:lvlText w:val="%1."/>
      <w:lvlJc w:val="left"/>
      <w:pPr>
        <w:ind w:left="1080" w:hanging="360"/>
      </w:pPr>
      <w:rPr>
        <w:b/>
        <w:bCs w:val="0"/>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102" w15:restartNumberingAfterBreak="0">
    <w:nsid w:val="69A52723"/>
    <w:multiLevelType w:val="hybridMultilevel"/>
    <w:tmpl w:val="83B88CC0"/>
    <w:lvl w:ilvl="0" w:tplc="0778E8FA">
      <w:start w:val="1"/>
      <w:numFmt w:val="upperRoman"/>
      <w:lvlText w:val="%1."/>
      <w:lvlJc w:val="left"/>
      <w:pPr>
        <w:ind w:left="1428" w:hanging="720"/>
      </w:pPr>
      <w:rPr>
        <w:rFonts w:hint="default"/>
        <w:b/>
      </w:rPr>
    </w:lvl>
    <w:lvl w:ilvl="1" w:tplc="04020019" w:tentative="1">
      <w:start w:val="1"/>
      <w:numFmt w:val="lowerLetter"/>
      <w:lvlText w:val="%2."/>
      <w:lvlJc w:val="left"/>
      <w:pPr>
        <w:ind w:left="1788" w:hanging="360"/>
      </w:pPr>
    </w:lvl>
    <w:lvl w:ilvl="2" w:tplc="0402001B" w:tentative="1">
      <w:start w:val="1"/>
      <w:numFmt w:val="lowerRoman"/>
      <w:lvlText w:val="%3."/>
      <w:lvlJc w:val="right"/>
      <w:pPr>
        <w:ind w:left="2508" w:hanging="180"/>
      </w:pPr>
    </w:lvl>
    <w:lvl w:ilvl="3" w:tplc="0402000F" w:tentative="1">
      <w:start w:val="1"/>
      <w:numFmt w:val="decimal"/>
      <w:lvlText w:val="%4."/>
      <w:lvlJc w:val="left"/>
      <w:pPr>
        <w:ind w:left="3228" w:hanging="360"/>
      </w:pPr>
    </w:lvl>
    <w:lvl w:ilvl="4" w:tplc="04020019" w:tentative="1">
      <w:start w:val="1"/>
      <w:numFmt w:val="lowerLetter"/>
      <w:lvlText w:val="%5."/>
      <w:lvlJc w:val="left"/>
      <w:pPr>
        <w:ind w:left="3948" w:hanging="360"/>
      </w:pPr>
    </w:lvl>
    <w:lvl w:ilvl="5" w:tplc="0402001B" w:tentative="1">
      <w:start w:val="1"/>
      <w:numFmt w:val="lowerRoman"/>
      <w:lvlText w:val="%6."/>
      <w:lvlJc w:val="right"/>
      <w:pPr>
        <w:ind w:left="4668" w:hanging="180"/>
      </w:pPr>
    </w:lvl>
    <w:lvl w:ilvl="6" w:tplc="0402000F" w:tentative="1">
      <w:start w:val="1"/>
      <w:numFmt w:val="decimal"/>
      <w:lvlText w:val="%7."/>
      <w:lvlJc w:val="left"/>
      <w:pPr>
        <w:ind w:left="5388" w:hanging="360"/>
      </w:pPr>
    </w:lvl>
    <w:lvl w:ilvl="7" w:tplc="04020019" w:tentative="1">
      <w:start w:val="1"/>
      <w:numFmt w:val="lowerLetter"/>
      <w:lvlText w:val="%8."/>
      <w:lvlJc w:val="left"/>
      <w:pPr>
        <w:ind w:left="6108" w:hanging="360"/>
      </w:pPr>
    </w:lvl>
    <w:lvl w:ilvl="8" w:tplc="0402001B" w:tentative="1">
      <w:start w:val="1"/>
      <w:numFmt w:val="lowerRoman"/>
      <w:lvlText w:val="%9."/>
      <w:lvlJc w:val="right"/>
      <w:pPr>
        <w:ind w:left="6828" w:hanging="180"/>
      </w:pPr>
    </w:lvl>
  </w:abstractNum>
  <w:abstractNum w:abstractNumId="103"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104" w15:restartNumberingAfterBreak="0">
    <w:nsid w:val="71547CB1"/>
    <w:multiLevelType w:val="hybridMultilevel"/>
    <w:tmpl w:val="886AD09E"/>
    <w:lvl w:ilvl="0" w:tplc="1EE45D24">
      <w:start w:val="1"/>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05"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106" w15:restartNumberingAfterBreak="0">
    <w:nsid w:val="77B37040"/>
    <w:multiLevelType w:val="hybridMultilevel"/>
    <w:tmpl w:val="48A0AF34"/>
    <w:lvl w:ilvl="0" w:tplc="04020005">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7" w15:restartNumberingAfterBreak="0">
    <w:nsid w:val="78176F7D"/>
    <w:multiLevelType w:val="hybridMultilevel"/>
    <w:tmpl w:val="331ACEB4"/>
    <w:lvl w:ilvl="0" w:tplc="B5E8F284">
      <w:start w:val="1"/>
      <w:numFmt w:val="bullet"/>
      <w:lvlText w:val="-"/>
      <w:lvlJc w:val="left"/>
      <w:pPr>
        <w:ind w:left="786" w:hanging="360"/>
      </w:pPr>
      <w:rPr>
        <w:rFonts w:ascii="Times New Roman" w:eastAsia="Times New Roman" w:hAnsi="Times New Roman" w:cs="Times New Roman" w:hint="default"/>
        <w:b/>
      </w:rPr>
    </w:lvl>
    <w:lvl w:ilvl="1" w:tplc="04020003">
      <w:start w:val="1"/>
      <w:numFmt w:val="bullet"/>
      <w:lvlText w:val="o"/>
      <w:lvlJc w:val="left"/>
      <w:pPr>
        <w:ind w:left="1506" w:hanging="360"/>
      </w:pPr>
      <w:rPr>
        <w:rFonts w:ascii="Courier New" w:hAnsi="Courier New" w:cs="Courier New" w:hint="default"/>
      </w:rPr>
    </w:lvl>
    <w:lvl w:ilvl="2" w:tplc="04020005">
      <w:start w:val="1"/>
      <w:numFmt w:val="bullet"/>
      <w:lvlText w:val=""/>
      <w:lvlJc w:val="left"/>
      <w:pPr>
        <w:ind w:left="2226" w:hanging="360"/>
      </w:pPr>
      <w:rPr>
        <w:rFonts w:ascii="Wingdings" w:hAnsi="Wingdings" w:hint="default"/>
      </w:rPr>
    </w:lvl>
    <w:lvl w:ilvl="3" w:tplc="04020001">
      <w:start w:val="1"/>
      <w:numFmt w:val="bullet"/>
      <w:lvlText w:val=""/>
      <w:lvlJc w:val="left"/>
      <w:pPr>
        <w:ind w:left="2946" w:hanging="360"/>
      </w:pPr>
      <w:rPr>
        <w:rFonts w:ascii="Symbol" w:hAnsi="Symbol" w:hint="default"/>
      </w:rPr>
    </w:lvl>
    <w:lvl w:ilvl="4" w:tplc="04020003">
      <w:start w:val="1"/>
      <w:numFmt w:val="bullet"/>
      <w:lvlText w:val="o"/>
      <w:lvlJc w:val="left"/>
      <w:pPr>
        <w:ind w:left="3666" w:hanging="360"/>
      </w:pPr>
      <w:rPr>
        <w:rFonts w:ascii="Courier New" w:hAnsi="Courier New" w:cs="Courier New" w:hint="default"/>
      </w:rPr>
    </w:lvl>
    <w:lvl w:ilvl="5" w:tplc="04020005">
      <w:start w:val="1"/>
      <w:numFmt w:val="bullet"/>
      <w:lvlText w:val=""/>
      <w:lvlJc w:val="left"/>
      <w:pPr>
        <w:ind w:left="4386" w:hanging="360"/>
      </w:pPr>
      <w:rPr>
        <w:rFonts w:ascii="Wingdings" w:hAnsi="Wingdings" w:hint="default"/>
      </w:rPr>
    </w:lvl>
    <w:lvl w:ilvl="6" w:tplc="04020001">
      <w:start w:val="1"/>
      <w:numFmt w:val="bullet"/>
      <w:lvlText w:val=""/>
      <w:lvlJc w:val="left"/>
      <w:pPr>
        <w:ind w:left="5106" w:hanging="360"/>
      </w:pPr>
      <w:rPr>
        <w:rFonts w:ascii="Symbol" w:hAnsi="Symbol" w:hint="default"/>
      </w:rPr>
    </w:lvl>
    <w:lvl w:ilvl="7" w:tplc="04020003">
      <w:start w:val="1"/>
      <w:numFmt w:val="bullet"/>
      <w:lvlText w:val="o"/>
      <w:lvlJc w:val="left"/>
      <w:pPr>
        <w:ind w:left="5826" w:hanging="360"/>
      </w:pPr>
      <w:rPr>
        <w:rFonts w:ascii="Courier New" w:hAnsi="Courier New" w:cs="Courier New" w:hint="default"/>
      </w:rPr>
    </w:lvl>
    <w:lvl w:ilvl="8" w:tplc="04020005">
      <w:start w:val="1"/>
      <w:numFmt w:val="bullet"/>
      <w:lvlText w:val=""/>
      <w:lvlJc w:val="left"/>
      <w:pPr>
        <w:ind w:left="6546" w:hanging="360"/>
      </w:pPr>
      <w:rPr>
        <w:rFonts w:ascii="Wingdings" w:hAnsi="Wingdings" w:hint="default"/>
      </w:rPr>
    </w:lvl>
  </w:abstractNum>
  <w:abstractNum w:abstractNumId="108"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53"/>
  </w:num>
  <w:num w:numId="3" w16cid:durableId="1925218054">
    <w:abstractNumId w:val="52"/>
  </w:num>
  <w:num w:numId="4" w16cid:durableId="462425895">
    <w:abstractNumId w:val="4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97"/>
  </w:num>
  <w:num w:numId="6" w16cid:durableId="840701711">
    <w:abstractNumId w:val="10"/>
  </w:num>
  <w:num w:numId="7" w16cid:durableId="1053115024">
    <w:abstractNumId w:val="22"/>
  </w:num>
  <w:num w:numId="8" w16cid:durableId="378095672">
    <w:abstractNumId w:val="68"/>
  </w:num>
  <w:num w:numId="9" w16cid:durableId="1218474506">
    <w:abstractNumId w:val="60"/>
  </w:num>
  <w:num w:numId="10" w16cid:durableId="1090007560">
    <w:abstractNumId w:val="42"/>
  </w:num>
  <w:num w:numId="11" w16cid:durableId="1518690135">
    <w:abstractNumId w:val="71"/>
  </w:num>
  <w:num w:numId="12" w16cid:durableId="1884824830">
    <w:abstractNumId w:val="57"/>
  </w:num>
  <w:num w:numId="13" w16cid:durableId="1179781315">
    <w:abstractNumId w:val="35"/>
  </w:num>
  <w:num w:numId="14" w16cid:durableId="928462517">
    <w:abstractNumId w:val="54"/>
  </w:num>
  <w:num w:numId="15" w16cid:durableId="546645029">
    <w:abstractNumId w:val="15"/>
  </w:num>
  <w:num w:numId="16" w16cid:durableId="1165317014">
    <w:abstractNumId w:val="25"/>
  </w:num>
  <w:num w:numId="17" w16cid:durableId="1458640424">
    <w:abstractNumId w:val="74"/>
  </w:num>
  <w:num w:numId="18" w16cid:durableId="380053748">
    <w:abstractNumId w:val="23"/>
  </w:num>
  <w:num w:numId="19" w16cid:durableId="47845396">
    <w:abstractNumId w:val="1"/>
  </w:num>
  <w:num w:numId="20" w16cid:durableId="671881232">
    <w:abstractNumId w:val="33"/>
  </w:num>
  <w:num w:numId="21" w16cid:durableId="1688091689">
    <w:abstractNumId w:val="11"/>
  </w:num>
  <w:num w:numId="22" w16cid:durableId="1609697417">
    <w:abstractNumId w:val="5"/>
  </w:num>
  <w:num w:numId="23" w16cid:durableId="420688152">
    <w:abstractNumId w:val="93"/>
  </w:num>
  <w:num w:numId="24" w16cid:durableId="246309274">
    <w:abstractNumId w:val="58"/>
  </w:num>
  <w:num w:numId="25" w16cid:durableId="522982386">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75"/>
  </w:num>
  <w:num w:numId="27" w16cid:durableId="710769110">
    <w:abstractNumId w:val="108"/>
  </w:num>
  <w:num w:numId="28" w16cid:durableId="1982805993">
    <w:abstractNumId w:val="51"/>
  </w:num>
  <w:num w:numId="29" w16cid:durableId="1615406578">
    <w:abstractNumId w:val="77"/>
  </w:num>
  <w:num w:numId="30" w16cid:durableId="1707177436">
    <w:abstractNumId w:val="86"/>
  </w:num>
  <w:num w:numId="31" w16cid:durableId="1049500553">
    <w:abstractNumId w:val="48"/>
  </w:num>
  <w:num w:numId="32" w16cid:durableId="324211765">
    <w:abstractNumId w:val="61"/>
  </w:num>
  <w:num w:numId="33" w16cid:durableId="1569999474">
    <w:abstractNumId w:val="16"/>
  </w:num>
  <w:num w:numId="34" w16cid:durableId="958416540">
    <w:abstractNumId w:val="43"/>
  </w:num>
  <w:num w:numId="35" w16cid:durableId="1522351006">
    <w:abstractNumId w:val="64"/>
  </w:num>
  <w:num w:numId="36" w16cid:durableId="1239100434">
    <w:abstractNumId w:val="100"/>
  </w:num>
  <w:num w:numId="37" w16cid:durableId="1857309578">
    <w:abstractNumId w:val="19"/>
  </w:num>
  <w:num w:numId="38" w16cid:durableId="541134454">
    <w:abstractNumId w:val="55"/>
  </w:num>
  <w:num w:numId="39" w16cid:durableId="1801679673">
    <w:abstractNumId w:val="99"/>
  </w:num>
  <w:num w:numId="40" w16cid:durableId="646671671">
    <w:abstractNumId w:val="44"/>
  </w:num>
  <w:num w:numId="41" w16cid:durableId="614948001">
    <w:abstractNumId w:val="14"/>
  </w:num>
  <w:num w:numId="42" w16cid:durableId="1509250375">
    <w:abstractNumId w:val="29"/>
  </w:num>
  <w:num w:numId="43" w16cid:durableId="1330059572">
    <w:abstractNumId w:val="38"/>
  </w:num>
  <w:num w:numId="44" w16cid:durableId="530266206">
    <w:abstractNumId w:val="79"/>
  </w:num>
  <w:num w:numId="45" w16cid:durableId="544174338">
    <w:abstractNumId w:val="9"/>
  </w:num>
  <w:num w:numId="46" w16cid:durableId="380831805">
    <w:abstractNumId w:val="28"/>
  </w:num>
  <w:num w:numId="47" w16cid:durableId="372002507">
    <w:abstractNumId w:val="8"/>
  </w:num>
  <w:num w:numId="48" w16cid:durableId="1121848325">
    <w:abstractNumId w:val="90"/>
  </w:num>
  <w:num w:numId="49" w16cid:durableId="1195654249">
    <w:abstractNumId w:val="46"/>
  </w:num>
  <w:num w:numId="50" w16cid:durableId="1057124805">
    <w:abstractNumId w:val="81"/>
  </w:num>
  <w:num w:numId="51" w16cid:durableId="1825118218">
    <w:abstractNumId w:val="84"/>
  </w:num>
  <w:num w:numId="52" w16cid:durableId="1798916103">
    <w:abstractNumId w:val="62"/>
  </w:num>
  <w:num w:numId="53" w16cid:durableId="1904023340">
    <w:abstractNumId w:val="95"/>
  </w:num>
  <w:num w:numId="54" w16cid:durableId="444615903">
    <w:abstractNumId w:val="105"/>
  </w:num>
  <w:num w:numId="55" w16cid:durableId="1332413035">
    <w:abstractNumId w:val="85"/>
  </w:num>
  <w:num w:numId="56" w16cid:durableId="2138331787">
    <w:abstractNumId w:val="95"/>
  </w:num>
  <w:num w:numId="57" w16cid:durableId="1556236626">
    <w:abstractNumId w:val="103"/>
  </w:num>
  <w:num w:numId="58" w16cid:durableId="2146043486">
    <w:abstractNumId w:val="21"/>
  </w:num>
  <w:num w:numId="59" w16cid:durableId="109248956">
    <w:abstractNumId w:val="70"/>
  </w:num>
  <w:num w:numId="60" w16cid:durableId="710808846">
    <w:abstractNumId w:val="109"/>
  </w:num>
  <w:num w:numId="61" w16cid:durableId="2123910925">
    <w:abstractNumId w:val="37"/>
  </w:num>
  <w:num w:numId="62" w16cid:durableId="1733235785">
    <w:abstractNumId w:val="39"/>
  </w:num>
  <w:num w:numId="63" w16cid:durableId="1764107571">
    <w:abstractNumId w:val="17"/>
  </w:num>
  <w:num w:numId="64" w16cid:durableId="851459178">
    <w:abstractNumId w:val="88"/>
  </w:num>
  <w:num w:numId="65" w16cid:durableId="68312141">
    <w:abstractNumId w:val="26"/>
  </w:num>
  <w:num w:numId="66" w16cid:durableId="1990401580">
    <w:abstractNumId w:val="94"/>
  </w:num>
  <w:num w:numId="67" w16cid:durableId="8114872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3553382">
    <w:abstractNumId w:val="69"/>
  </w:num>
  <w:num w:numId="69" w16cid:durableId="1760298564">
    <w:abstractNumId w:val="59"/>
  </w:num>
  <w:num w:numId="70" w16cid:durableId="2090150265">
    <w:abstractNumId w:val="41"/>
  </w:num>
  <w:num w:numId="71" w16cid:durableId="623197441">
    <w:abstractNumId w:val="0"/>
  </w:num>
  <w:num w:numId="72" w16cid:durableId="916090838">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849173594">
    <w:abstractNumId w:val="82"/>
  </w:num>
  <w:num w:numId="74" w16cid:durableId="151186948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0008843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91271414">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8337190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46731802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8188821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4267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98225424">
    <w:abstractNumId w:val="12"/>
  </w:num>
  <w:num w:numId="82" w16cid:durableId="1918783871">
    <w:abstractNumId w:val="89"/>
  </w:num>
  <w:num w:numId="83" w16cid:durableId="807088731">
    <w:abstractNumId w:val="92"/>
  </w:num>
  <w:num w:numId="84" w16cid:durableId="415174635">
    <w:abstractNumId w:val="31"/>
  </w:num>
  <w:num w:numId="85" w16cid:durableId="15950857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79289797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01373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95238159">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75508559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1445896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2083945732">
    <w:abstractNumId w:val="67"/>
  </w:num>
  <w:num w:numId="92" w16cid:durableId="119381105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792556946">
    <w:abstractNumId w:val="73"/>
  </w:num>
  <w:num w:numId="94" w16cid:durableId="191457604">
    <w:abstractNumId w:val="65"/>
  </w:num>
  <w:num w:numId="95" w16cid:durableId="36996178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9925604">
    <w:abstractNumId w:val="104"/>
  </w:num>
  <w:num w:numId="97" w16cid:durableId="9511286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557357044">
    <w:abstractNumId w:val="47"/>
  </w:num>
  <w:num w:numId="99" w16cid:durableId="173291938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27752161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981424882">
    <w:abstractNumId w:val="76"/>
  </w:num>
  <w:num w:numId="102" w16cid:durableId="1033310590">
    <w:abstractNumId w:val="18"/>
  </w:num>
  <w:num w:numId="103" w16cid:durableId="2072194484">
    <w:abstractNumId w:val="102"/>
  </w:num>
  <w:num w:numId="104" w16cid:durableId="1282879234">
    <w:abstractNumId w:val="91"/>
  </w:num>
  <w:num w:numId="105" w16cid:durableId="1918007306">
    <w:abstractNumId w:val="7"/>
  </w:num>
  <w:num w:numId="106" w16cid:durableId="1370182791">
    <w:abstractNumId w:val="106"/>
  </w:num>
  <w:num w:numId="107" w16cid:durableId="15423918">
    <w:abstractNumId w:val="20"/>
  </w:num>
  <w:num w:numId="108" w16cid:durableId="100547533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110599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34630551">
    <w:abstractNumId w:val="78"/>
    <w:lvlOverride w:ilvl="0">
      <w:startOverride w:val="251"/>
    </w:lvlOverride>
    <w:lvlOverride w:ilvl="1">
      <w:startOverride w:val="5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53973316">
    <w:abstractNumId w:val="96"/>
  </w:num>
  <w:num w:numId="112" w16cid:durableId="1028219992">
    <w:abstractNumId w:val="107"/>
  </w:num>
  <w:num w:numId="113" w16cid:durableId="880483219">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25182019">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7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C82"/>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45"/>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CFA"/>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23D"/>
    <w:rsid w:val="00047362"/>
    <w:rsid w:val="00047365"/>
    <w:rsid w:val="000474E4"/>
    <w:rsid w:val="00047A02"/>
    <w:rsid w:val="00047A6E"/>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B67"/>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66"/>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8B1"/>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9C"/>
    <w:rsid w:val="000A3FA2"/>
    <w:rsid w:val="000A408A"/>
    <w:rsid w:val="000A41D1"/>
    <w:rsid w:val="000A4368"/>
    <w:rsid w:val="000A436C"/>
    <w:rsid w:val="000A44A2"/>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05"/>
    <w:rsid w:val="000B4BEE"/>
    <w:rsid w:val="000B4EB4"/>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46"/>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978"/>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4A3"/>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0E5"/>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C97"/>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8D6"/>
    <w:rsid w:val="00107D86"/>
    <w:rsid w:val="00107E38"/>
    <w:rsid w:val="00110006"/>
    <w:rsid w:val="001100D3"/>
    <w:rsid w:val="001102AB"/>
    <w:rsid w:val="00110341"/>
    <w:rsid w:val="001103D0"/>
    <w:rsid w:val="001105C5"/>
    <w:rsid w:val="001105EF"/>
    <w:rsid w:val="00110A91"/>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180"/>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31B"/>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41"/>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CE"/>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E03"/>
    <w:rsid w:val="00164F63"/>
    <w:rsid w:val="00165406"/>
    <w:rsid w:val="001657BF"/>
    <w:rsid w:val="0016587B"/>
    <w:rsid w:val="0016597D"/>
    <w:rsid w:val="00165A99"/>
    <w:rsid w:val="00165B84"/>
    <w:rsid w:val="00165C72"/>
    <w:rsid w:val="00165CC5"/>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33E"/>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2BA"/>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5DA"/>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AFB"/>
    <w:rsid w:val="001C1BE4"/>
    <w:rsid w:val="001C1D67"/>
    <w:rsid w:val="001C1DD1"/>
    <w:rsid w:val="001C1DFD"/>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3EB"/>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5FD6"/>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4C3"/>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3FBE"/>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2F8"/>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04D"/>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2E"/>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51"/>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9E9"/>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52"/>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0A"/>
    <w:rsid w:val="002A5A8E"/>
    <w:rsid w:val="002A5B2D"/>
    <w:rsid w:val="002A5D10"/>
    <w:rsid w:val="002A5F4F"/>
    <w:rsid w:val="002A674C"/>
    <w:rsid w:val="002A67F9"/>
    <w:rsid w:val="002A691B"/>
    <w:rsid w:val="002A69A9"/>
    <w:rsid w:val="002A6A4A"/>
    <w:rsid w:val="002A6AD6"/>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13D"/>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1D7"/>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DD2"/>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6ADB"/>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0"/>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3B3"/>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9BA"/>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01A"/>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9DE"/>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3DF"/>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5F1"/>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00"/>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C10"/>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17"/>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877"/>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CA8"/>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0F"/>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7FE"/>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6E"/>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8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87"/>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B3B"/>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17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513"/>
    <w:rsid w:val="004C57D4"/>
    <w:rsid w:val="004C5C32"/>
    <w:rsid w:val="004C5D18"/>
    <w:rsid w:val="004C5D61"/>
    <w:rsid w:val="004C6434"/>
    <w:rsid w:val="004C649D"/>
    <w:rsid w:val="004C68AB"/>
    <w:rsid w:val="004C69B1"/>
    <w:rsid w:val="004C69D7"/>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60C"/>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CA7"/>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A9C"/>
    <w:rsid w:val="00512B43"/>
    <w:rsid w:val="00512CAA"/>
    <w:rsid w:val="00512DC5"/>
    <w:rsid w:val="00512FA7"/>
    <w:rsid w:val="00513121"/>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BFA"/>
    <w:rsid w:val="00521D88"/>
    <w:rsid w:val="00521F94"/>
    <w:rsid w:val="005221F4"/>
    <w:rsid w:val="0052249B"/>
    <w:rsid w:val="00522529"/>
    <w:rsid w:val="00522591"/>
    <w:rsid w:val="005226FB"/>
    <w:rsid w:val="0052278B"/>
    <w:rsid w:val="00522C00"/>
    <w:rsid w:val="00522C06"/>
    <w:rsid w:val="00522D74"/>
    <w:rsid w:val="00522EEA"/>
    <w:rsid w:val="00522F9B"/>
    <w:rsid w:val="00523284"/>
    <w:rsid w:val="005232E6"/>
    <w:rsid w:val="0052347D"/>
    <w:rsid w:val="0052368F"/>
    <w:rsid w:val="005237AE"/>
    <w:rsid w:val="00523850"/>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270"/>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DD0"/>
    <w:rsid w:val="00530F2B"/>
    <w:rsid w:val="00530F85"/>
    <w:rsid w:val="0053130F"/>
    <w:rsid w:val="00531572"/>
    <w:rsid w:val="005315E7"/>
    <w:rsid w:val="00531ADE"/>
    <w:rsid w:val="00531AEE"/>
    <w:rsid w:val="00531C1F"/>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6"/>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39"/>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DC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391"/>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48F"/>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2AC"/>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D68"/>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31"/>
    <w:rsid w:val="005C164D"/>
    <w:rsid w:val="005C1AAD"/>
    <w:rsid w:val="005C1AAF"/>
    <w:rsid w:val="005C1BE2"/>
    <w:rsid w:val="005C1D72"/>
    <w:rsid w:val="005C2071"/>
    <w:rsid w:val="005C2184"/>
    <w:rsid w:val="005C23E2"/>
    <w:rsid w:val="005C240D"/>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280"/>
    <w:rsid w:val="005D1401"/>
    <w:rsid w:val="005D19C6"/>
    <w:rsid w:val="005D1A17"/>
    <w:rsid w:val="005D1C54"/>
    <w:rsid w:val="005D1C93"/>
    <w:rsid w:val="005D1E03"/>
    <w:rsid w:val="005D1E63"/>
    <w:rsid w:val="005D1EBC"/>
    <w:rsid w:val="005D200F"/>
    <w:rsid w:val="005D22AA"/>
    <w:rsid w:val="005D22E7"/>
    <w:rsid w:val="005D2593"/>
    <w:rsid w:val="005D27FB"/>
    <w:rsid w:val="005D2BEE"/>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E59"/>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9EA"/>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2B70"/>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38C"/>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AF1"/>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49"/>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35B"/>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9C"/>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6B0"/>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DF6"/>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0F"/>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6831"/>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9E7"/>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2C7"/>
    <w:rsid w:val="006B0303"/>
    <w:rsid w:val="006B0618"/>
    <w:rsid w:val="006B0784"/>
    <w:rsid w:val="006B083D"/>
    <w:rsid w:val="006B0A32"/>
    <w:rsid w:val="006B0CB7"/>
    <w:rsid w:val="006B0E4E"/>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978"/>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6F5B"/>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CA"/>
    <w:rsid w:val="007127EF"/>
    <w:rsid w:val="007129C8"/>
    <w:rsid w:val="007129E8"/>
    <w:rsid w:val="00712DAA"/>
    <w:rsid w:val="00712EC1"/>
    <w:rsid w:val="00713574"/>
    <w:rsid w:val="007136DC"/>
    <w:rsid w:val="00713879"/>
    <w:rsid w:val="00713DAE"/>
    <w:rsid w:val="00714157"/>
    <w:rsid w:val="00714323"/>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6F1"/>
    <w:rsid w:val="0073083B"/>
    <w:rsid w:val="007308E3"/>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1"/>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E5"/>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C5F"/>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3F49"/>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788"/>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1EF"/>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2E9E"/>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50"/>
    <w:rsid w:val="00785FF2"/>
    <w:rsid w:val="00786010"/>
    <w:rsid w:val="007862B8"/>
    <w:rsid w:val="007862D6"/>
    <w:rsid w:val="00786619"/>
    <w:rsid w:val="007866F0"/>
    <w:rsid w:val="0078688C"/>
    <w:rsid w:val="00787748"/>
    <w:rsid w:val="00787797"/>
    <w:rsid w:val="00787837"/>
    <w:rsid w:val="00787EA6"/>
    <w:rsid w:val="00787F70"/>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B42"/>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1B"/>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408"/>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27B"/>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27"/>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73"/>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CDB"/>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873"/>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7A5"/>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7AA"/>
    <w:rsid w:val="00844959"/>
    <w:rsid w:val="00844988"/>
    <w:rsid w:val="008449B1"/>
    <w:rsid w:val="00844D84"/>
    <w:rsid w:val="00844EBF"/>
    <w:rsid w:val="008450FF"/>
    <w:rsid w:val="008452B6"/>
    <w:rsid w:val="00845648"/>
    <w:rsid w:val="00845842"/>
    <w:rsid w:val="00845950"/>
    <w:rsid w:val="00845988"/>
    <w:rsid w:val="00845A87"/>
    <w:rsid w:val="00845AF6"/>
    <w:rsid w:val="00845B96"/>
    <w:rsid w:val="00845DC4"/>
    <w:rsid w:val="00845F2F"/>
    <w:rsid w:val="0084600B"/>
    <w:rsid w:val="00846045"/>
    <w:rsid w:val="0084607B"/>
    <w:rsid w:val="0084678E"/>
    <w:rsid w:val="00846B19"/>
    <w:rsid w:val="00846C41"/>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E65"/>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D7"/>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79B"/>
    <w:rsid w:val="00882888"/>
    <w:rsid w:val="008829B1"/>
    <w:rsid w:val="00882B60"/>
    <w:rsid w:val="00882B6B"/>
    <w:rsid w:val="00882DC3"/>
    <w:rsid w:val="00883048"/>
    <w:rsid w:val="00883130"/>
    <w:rsid w:val="008831E1"/>
    <w:rsid w:val="008839AB"/>
    <w:rsid w:val="00883A31"/>
    <w:rsid w:val="00883A7C"/>
    <w:rsid w:val="00883CCC"/>
    <w:rsid w:val="00883CE9"/>
    <w:rsid w:val="00883F10"/>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D3"/>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2B1"/>
    <w:rsid w:val="00895358"/>
    <w:rsid w:val="008954DC"/>
    <w:rsid w:val="008955F7"/>
    <w:rsid w:val="0089563F"/>
    <w:rsid w:val="0089576D"/>
    <w:rsid w:val="00895889"/>
    <w:rsid w:val="00895898"/>
    <w:rsid w:val="00895A0B"/>
    <w:rsid w:val="00895C41"/>
    <w:rsid w:val="00895C93"/>
    <w:rsid w:val="00895CB2"/>
    <w:rsid w:val="00895FCC"/>
    <w:rsid w:val="00896791"/>
    <w:rsid w:val="00896B04"/>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A7FCB"/>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49"/>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B6"/>
    <w:rsid w:val="008B4FE6"/>
    <w:rsid w:val="008B5156"/>
    <w:rsid w:val="008B549B"/>
    <w:rsid w:val="008B5526"/>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77F"/>
    <w:rsid w:val="008C589B"/>
    <w:rsid w:val="008C59E2"/>
    <w:rsid w:val="008C5B51"/>
    <w:rsid w:val="008C5ED3"/>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9D8"/>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4C"/>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B5"/>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49F2"/>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E9D"/>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618"/>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0F71"/>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2CE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23"/>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58E"/>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93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120"/>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38"/>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5C"/>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6FE4"/>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E06"/>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97F77"/>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8D3"/>
    <w:rsid w:val="009B1D17"/>
    <w:rsid w:val="009B1E27"/>
    <w:rsid w:val="009B1E70"/>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363"/>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A39"/>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917"/>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40C"/>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643"/>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84"/>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5B6"/>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511"/>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01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69E"/>
    <w:rsid w:val="00A71B5D"/>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1D"/>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310"/>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9A8"/>
    <w:rsid w:val="00AC7B51"/>
    <w:rsid w:val="00AC7BDF"/>
    <w:rsid w:val="00AC7D99"/>
    <w:rsid w:val="00AC7E7D"/>
    <w:rsid w:val="00AD01D6"/>
    <w:rsid w:val="00AD04C2"/>
    <w:rsid w:val="00AD054F"/>
    <w:rsid w:val="00AD0987"/>
    <w:rsid w:val="00AD0A33"/>
    <w:rsid w:val="00AD0B52"/>
    <w:rsid w:val="00AD0DC0"/>
    <w:rsid w:val="00AD1449"/>
    <w:rsid w:val="00AD14DA"/>
    <w:rsid w:val="00AD195F"/>
    <w:rsid w:val="00AD1A06"/>
    <w:rsid w:val="00AD1A90"/>
    <w:rsid w:val="00AD1B58"/>
    <w:rsid w:val="00AD1C61"/>
    <w:rsid w:val="00AD1DC8"/>
    <w:rsid w:val="00AD1EC2"/>
    <w:rsid w:val="00AD1EDB"/>
    <w:rsid w:val="00AD2013"/>
    <w:rsid w:val="00AD2344"/>
    <w:rsid w:val="00AD269E"/>
    <w:rsid w:val="00AD27A1"/>
    <w:rsid w:val="00AD27D8"/>
    <w:rsid w:val="00AD284C"/>
    <w:rsid w:val="00AD2AA9"/>
    <w:rsid w:val="00AD3256"/>
    <w:rsid w:val="00AD3262"/>
    <w:rsid w:val="00AD330A"/>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97A"/>
    <w:rsid w:val="00AE0BBF"/>
    <w:rsid w:val="00AE1216"/>
    <w:rsid w:val="00AE1368"/>
    <w:rsid w:val="00AE13C3"/>
    <w:rsid w:val="00AE1763"/>
    <w:rsid w:val="00AE1839"/>
    <w:rsid w:val="00AE1A12"/>
    <w:rsid w:val="00AE1B0C"/>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22"/>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21E"/>
    <w:rsid w:val="00B047EA"/>
    <w:rsid w:val="00B04808"/>
    <w:rsid w:val="00B0481C"/>
    <w:rsid w:val="00B04916"/>
    <w:rsid w:val="00B04993"/>
    <w:rsid w:val="00B04AC9"/>
    <w:rsid w:val="00B04E0D"/>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896"/>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199"/>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4D"/>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C19"/>
    <w:rsid w:val="00B40D49"/>
    <w:rsid w:val="00B40F4A"/>
    <w:rsid w:val="00B41287"/>
    <w:rsid w:val="00B41549"/>
    <w:rsid w:val="00B415EB"/>
    <w:rsid w:val="00B41980"/>
    <w:rsid w:val="00B41B7D"/>
    <w:rsid w:val="00B41C54"/>
    <w:rsid w:val="00B41D9B"/>
    <w:rsid w:val="00B41E0D"/>
    <w:rsid w:val="00B41FF5"/>
    <w:rsid w:val="00B420D5"/>
    <w:rsid w:val="00B429F6"/>
    <w:rsid w:val="00B42A49"/>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D87"/>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CA3"/>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43"/>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03"/>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5E3F"/>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A7EBD"/>
    <w:rsid w:val="00BB02CB"/>
    <w:rsid w:val="00BB07FD"/>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2E97"/>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0DB"/>
    <w:rsid w:val="00BC426B"/>
    <w:rsid w:val="00BC44CE"/>
    <w:rsid w:val="00BC44DC"/>
    <w:rsid w:val="00BC455D"/>
    <w:rsid w:val="00BC4803"/>
    <w:rsid w:val="00BC488E"/>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805"/>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5AA"/>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D7A"/>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1F3"/>
    <w:rsid w:val="00C6727D"/>
    <w:rsid w:val="00C676E5"/>
    <w:rsid w:val="00C678E4"/>
    <w:rsid w:val="00C679F1"/>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A7B"/>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7B9"/>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2C3"/>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C5"/>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369"/>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3FC8"/>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16"/>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54C"/>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1E2C"/>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64B"/>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158"/>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577"/>
    <w:rsid w:val="00DD7642"/>
    <w:rsid w:val="00DD795A"/>
    <w:rsid w:val="00DD7A7D"/>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212"/>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1A4"/>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89C"/>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4D"/>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280"/>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87"/>
    <w:rsid w:val="00E128CB"/>
    <w:rsid w:val="00E128F6"/>
    <w:rsid w:val="00E12900"/>
    <w:rsid w:val="00E12A40"/>
    <w:rsid w:val="00E12CD0"/>
    <w:rsid w:val="00E12E61"/>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71F"/>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7BB"/>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321"/>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703"/>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BF2"/>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1AD"/>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CE2"/>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1E43"/>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01F"/>
    <w:rsid w:val="00E8752B"/>
    <w:rsid w:val="00E875A6"/>
    <w:rsid w:val="00E87727"/>
    <w:rsid w:val="00E87E61"/>
    <w:rsid w:val="00E90013"/>
    <w:rsid w:val="00E90194"/>
    <w:rsid w:val="00E9027D"/>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0C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69D"/>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AED"/>
    <w:rsid w:val="00ED2B67"/>
    <w:rsid w:val="00ED2CF0"/>
    <w:rsid w:val="00ED2D15"/>
    <w:rsid w:val="00ED31BE"/>
    <w:rsid w:val="00ED369B"/>
    <w:rsid w:val="00ED37B9"/>
    <w:rsid w:val="00ED384C"/>
    <w:rsid w:val="00ED391C"/>
    <w:rsid w:val="00ED39EB"/>
    <w:rsid w:val="00ED3B49"/>
    <w:rsid w:val="00ED3C11"/>
    <w:rsid w:val="00ED3C70"/>
    <w:rsid w:val="00ED3D59"/>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252"/>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675"/>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5E"/>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D1A"/>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15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1AB"/>
    <w:rsid w:val="00F63637"/>
    <w:rsid w:val="00F638FD"/>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3E"/>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2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B8B"/>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3BA"/>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345"/>
    <w:rsid w:val="00F94488"/>
    <w:rsid w:val="00F9466D"/>
    <w:rsid w:val="00F94EE0"/>
    <w:rsid w:val="00F94F06"/>
    <w:rsid w:val="00F950B7"/>
    <w:rsid w:val="00F9554C"/>
    <w:rsid w:val="00F95581"/>
    <w:rsid w:val="00F95596"/>
    <w:rsid w:val="00F957C2"/>
    <w:rsid w:val="00F958C8"/>
    <w:rsid w:val="00F95BCC"/>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A3D"/>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742"/>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67"/>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6A"/>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A5F"/>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Body Text First Indent" w:uiPriority="99"/>
    <w:lsdException w:name="Body Text Indent 2" w:uiPriority="99"/>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uiPriority w:val="9"/>
    <w:qFormat/>
    <w:pPr>
      <w:keepNext/>
      <w:jc w:val="center"/>
      <w:outlineLvl w:val="1"/>
    </w:pPr>
    <w:rPr>
      <w:rFonts w:eastAsia="Arial Unicode MS"/>
      <w:b/>
      <w:sz w:val="28"/>
      <w:szCs w:val="20"/>
    </w:rPr>
  </w:style>
  <w:style w:type="paragraph" w:styleId="3">
    <w:name w:val="heading 3"/>
    <w:basedOn w:val="a"/>
    <w:next w:val="a"/>
    <w:link w:val="30"/>
    <w:uiPriority w:val="9"/>
    <w:qFormat/>
    <w:pPr>
      <w:keepNext/>
      <w:jc w:val="center"/>
      <w:outlineLvl w:val="2"/>
    </w:pPr>
    <w:rPr>
      <w:b/>
      <w:bCs/>
      <w:sz w:val="28"/>
    </w:rPr>
  </w:style>
  <w:style w:type="paragraph" w:styleId="4">
    <w:name w:val="heading 4"/>
    <w:basedOn w:val="a"/>
    <w:next w:val="a"/>
    <w:link w:val="40"/>
    <w:uiPriority w:val="9"/>
    <w:qFormat/>
    <w:pPr>
      <w:keepNext/>
      <w:jc w:val="both"/>
      <w:outlineLvl w:val="3"/>
    </w:pPr>
    <w:rPr>
      <w:sz w:val="28"/>
    </w:rPr>
  </w:style>
  <w:style w:type="paragraph" w:styleId="5">
    <w:name w:val="heading 5"/>
    <w:basedOn w:val="a"/>
    <w:next w:val="a"/>
    <w:link w:val="50"/>
    <w:uiPriority w:val="9"/>
    <w:qFormat/>
    <w:pPr>
      <w:keepNext/>
      <w:ind w:left="-900"/>
      <w:jc w:val="both"/>
      <w:outlineLvl w:val="4"/>
    </w:pPr>
    <w:rPr>
      <w:sz w:val="28"/>
      <w:lang w:val="be-BY"/>
    </w:rPr>
  </w:style>
  <w:style w:type="paragraph" w:styleId="6">
    <w:name w:val="heading 6"/>
    <w:basedOn w:val="a"/>
    <w:next w:val="a"/>
    <w:link w:val="60"/>
    <w:uiPriority w:val="9"/>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uiPriority w:val="99"/>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uiPriority w:val="10"/>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uiPriority w:val="9"/>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uiPriority w:val="9"/>
    <w:rsid w:val="00C62D81"/>
    <w:rPr>
      <w:b/>
      <w:bCs/>
      <w:sz w:val="28"/>
      <w:szCs w:val="24"/>
      <w:lang w:eastAsia="en-US"/>
    </w:rPr>
  </w:style>
  <w:style w:type="character" w:customStyle="1" w:styleId="40">
    <w:name w:val="Заглавие 4 Знак"/>
    <w:link w:val="4"/>
    <w:uiPriority w:val="9"/>
    <w:rsid w:val="00C62D81"/>
    <w:rPr>
      <w:sz w:val="28"/>
      <w:szCs w:val="24"/>
      <w:lang w:eastAsia="en-US"/>
    </w:rPr>
  </w:style>
  <w:style w:type="character" w:customStyle="1" w:styleId="50">
    <w:name w:val="Заглавие 5 Знак"/>
    <w:link w:val="5"/>
    <w:uiPriority w:val="9"/>
    <w:rsid w:val="00C62D81"/>
    <w:rPr>
      <w:sz w:val="28"/>
      <w:szCs w:val="24"/>
      <w:lang w:val="be-BY" w:eastAsia="en-US"/>
    </w:rPr>
  </w:style>
  <w:style w:type="character" w:customStyle="1" w:styleId="60">
    <w:name w:val="Заглавие 6 Знак"/>
    <w:link w:val="6"/>
    <w:uiPriority w:val="9"/>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uiPriority w:val="99"/>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uiPriority w:val="11"/>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uiPriority w:val="11"/>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 w:type="paragraph" w:styleId="aff8">
    <w:name w:val="Body Text First Indent"/>
    <w:basedOn w:val="ac"/>
    <w:link w:val="aff9"/>
    <w:uiPriority w:val="99"/>
    <w:unhideWhenUsed/>
    <w:rsid w:val="00EA269D"/>
    <w:pPr>
      <w:suppressAutoHyphens/>
      <w:ind w:firstLine="210"/>
    </w:pPr>
    <w:rPr>
      <w:rFonts w:ascii="Calibri" w:hAnsi="Calibri"/>
      <w:lang w:eastAsia="zh-CN"/>
    </w:rPr>
  </w:style>
  <w:style w:type="character" w:customStyle="1" w:styleId="aff9">
    <w:name w:val="Основен текст отстъп първи ред Знак"/>
    <w:basedOn w:val="ad"/>
    <w:link w:val="aff8"/>
    <w:uiPriority w:val="99"/>
    <w:rsid w:val="00EA269D"/>
    <w:rPr>
      <w:rFonts w:ascii="Calibri" w:hAnsi="Calibri"/>
      <w:sz w:val="24"/>
      <w:szCs w:val="24"/>
      <w:lang w:val="bg-B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bs_vidin@mail.bg"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3095</TotalTime>
  <Pages>2</Pages>
  <Words>561</Words>
  <Characters>3199</Characters>
  <Application>Microsoft Office Word</Application>
  <DocSecurity>0</DocSecurity>
  <Lines>26</Lines>
  <Paragraphs>7</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3753</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Пламен Димитров</cp:lastModifiedBy>
  <cp:revision>3105</cp:revision>
  <cp:lastPrinted>2025-10-22T10:58:00Z</cp:lastPrinted>
  <dcterms:created xsi:type="dcterms:W3CDTF">2025-06-10T05:56:00Z</dcterms:created>
  <dcterms:modified xsi:type="dcterms:W3CDTF">2026-01-08T09:47:00Z</dcterms:modified>
</cp:coreProperties>
</file>